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DB2D8A" w14:textId="3BE76F83" w:rsidR="00AB0E76" w:rsidRDefault="00AB0E76" w:rsidP="008A11D9">
      <w:pPr>
        <w:rPr>
          <w:rFonts w:ascii="PT Serif" w:hAnsi="PT Serif" w:cs="Arial Hebrew Scholar"/>
          <w:color w:val="262626" w:themeColor="text1" w:themeTint="D9"/>
          <w:sz w:val="18"/>
          <w:szCs w:val="18"/>
        </w:rPr>
      </w:pPr>
      <w:r>
        <w:rPr>
          <w:rFonts w:ascii="PT Serif" w:hAnsi="PT Serif"/>
          <w:noProof/>
          <w:sz w:val="18"/>
          <w:szCs w:val="18"/>
        </w:rPr>
        <w:drawing>
          <wp:anchor distT="0" distB="0" distL="114300" distR="114300" simplePos="0" relativeHeight="251658240" behindDoc="1" locked="0" layoutInCell="1" allowOverlap="1" wp14:anchorId="2AE1CB53" wp14:editId="1368B489">
            <wp:simplePos x="0" y="0"/>
            <wp:positionH relativeFrom="column">
              <wp:posOffset>46438</wp:posOffset>
            </wp:positionH>
            <wp:positionV relativeFrom="paragraph">
              <wp:posOffset>-250190</wp:posOffset>
            </wp:positionV>
            <wp:extent cx="6400800" cy="1040130"/>
            <wp:effectExtent l="0" t="0" r="0" b="1270"/>
            <wp:wrapNone/>
            <wp:docPr id="1710736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36644" name="Picture 1710736644"/>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00800" cy="1040130"/>
                    </a:xfrm>
                    <a:prstGeom prst="rect">
                      <a:avLst/>
                    </a:prstGeom>
                  </pic:spPr>
                </pic:pic>
              </a:graphicData>
            </a:graphic>
            <wp14:sizeRelH relativeFrom="page">
              <wp14:pctWidth>0</wp14:pctWidth>
            </wp14:sizeRelH>
            <wp14:sizeRelV relativeFrom="page">
              <wp14:pctHeight>0</wp14:pctHeight>
            </wp14:sizeRelV>
          </wp:anchor>
        </w:drawing>
      </w:r>
    </w:p>
    <w:p w14:paraId="7376E292" w14:textId="5F82E711" w:rsidR="00AB0E76" w:rsidRDefault="00AB0E76" w:rsidP="008A11D9">
      <w:pPr>
        <w:rPr>
          <w:rFonts w:ascii="PT Serif" w:hAnsi="PT Serif" w:cs="Arial Hebrew Scholar"/>
          <w:color w:val="262626" w:themeColor="text1" w:themeTint="D9"/>
          <w:sz w:val="18"/>
          <w:szCs w:val="18"/>
        </w:rPr>
      </w:pPr>
    </w:p>
    <w:p w14:paraId="2E119A04" w14:textId="130F9F4D" w:rsidR="00AB0E76" w:rsidRDefault="00AB0E76" w:rsidP="008A11D9">
      <w:pPr>
        <w:rPr>
          <w:rFonts w:ascii="PT Serif" w:hAnsi="PT Serif" w:cs="Arial Hebrew Scholar"/>
          <w:color w:val="262626" w:themeColor="text1" w:themeTint="D9"/>
          <w:sz w:val="18"/>
          <w:szCs w:val="18"/>
        </w:rPr>
      </w:pPr>
    </w:p>
    <w:p w14:paraId="7B354695" w14:textId="464C8E03" w:rsidR="00AB0E76" w:rsidRDefault="00AB0E76" w:rsidP="008A11D9">
      <w:pPr>
        <w:rPr>
          <w:rFonts w:ascii="PT Serif" w:hAnsi="PT Serif" w:cs="Arial Hebrew Scholar"/>
          <w:color w:val="262626" w:themeColor="text1" w:themeTint="D9"/>
          <w:sz w:val="18"/>
          <w:szCs w:val="18"/>
        </w:rPr>
      </w:pPr>
    </w:p>
    <w:p w14:paraId="7CDAAA56" w14:textId="68FE8D1E" w:rsidR="008A11D9" w:rsidRPr="00AB0E76" w:rsidRDefault="00AB0E76" w:rsidP="008A11D9">
      <w:pPr>
        <w:rPr>
          <w:rFonts w:ascii="PT Serif" w:hAnsi="PT Serif"/>
          <w:sz w:val="18"/>
          <w:szCs w:val="18"/>
        </w:rPr>
      </w:pPr>
      <w:r>
        <w:rPr>
          <w:rFonts w:ascii="PT Serif" w:hAnsi="PT Serif" w:cs="Arial Hebrew Scholar"/>
          <w:color w:val="262626" w:themeColor="text1" w:themeTint="D9"/>
          <w:sz w:val="18"/>
          <w:szCs w:val="18"/>
        </w:rPr>
        <w:t xml:space="preserve">      </w:t>
      </w:r>
      <w:r w:rsidR="0072756A" w:rsidRPr="00F11B95">
        <w:rPr>
          <w:rFonts w:ascii="PT Serif" w:hAnsi="PT Serif" w:cs="Arial Hebrew Scholar"/>
          <w:color w:val="262626" w:themeColor="text1" w:themeTint="D9"/>
          <w:sz w:val="18"/>
          <w:szCs w:val="18"/>
        </w:rPr>
        <w:t xml:space="preserve">Pastor </w:t>
      </w:r>
      <w:r w:rsidR="00A024A3">
        <w:rPr>
          <w:rFonts w:ascii="PT Serif" w:hAnsi="PT Serif" w:cs="Arial Hebrew Scholar"/>
          <w:color w:val="262626" w:themeColor="text1" w:themeTint="D9"/>
          <w:sz w:val="18"/>
          <w:szCs w:val="18"/>
        </w:rPr>
        <w:t xml:space="preserve">PJ </w:t>
      </w:r>
      <w:proofErr w:type="gramStart"/>
      <w:r w:rsidR="00A024A3">
        <w:rPr>
          <w:rFonts w:ascii="PT Serif" w:hAnsi="PT Serif" w:cs="Arial Hebrew Scholar"/>
          <w:color w:val="262626" w:themeColor="text1" w:themeTint="D9"/>
          <w:sz w:val="18"/>
          <w:szCs w:val="18"/>
        </w:rPr>
        <w:t>Berner</w:t>
      </w:r>
      <w:r w:rsidR="000305BF">
        <w:rPr>
          <w:rFonts w:ascii="PT Serif" w:hAnsi="PT Serif" w:cs="Arial Hebrew Scholar"/>
          <w:color w:val="262626" w:themeColor="text1" w:themeTint="D9"/>
          <w:sz w:val="18"/>
          <w:szCs w:val="18"/>
        </w:rPr>
        <w:t xml:space="preserve"> </w:t>
      </w:r>
      <w:r w:rsidR="008A11D9" w:rsidRPr="00F11B95">
        <w:rPr>
          <w:rFonts w:ascii="PT Serif" w:hAnsi="PT Serif" w:cs="Arial Hebrew Scholar"/>
          <w:color w:val="262626" w:themeColor="text1" w:themeTint="D9"/>
          <w:sz w:val="18"/>
          <w:szCs w:val="18"/>
        </w:rPr>
        <w:t xml:space="preserve"> </w:t>
      </w:r>
      <w:r w:rsidR="008A11D9" w:rsidRPr="00F11B95">
        <w:rPr>
          <w:rFonts w:ascii="PT Serif" w:hAnsi="PT Serif" w:cs="Times New Roman"/>
          <w:color w:val="262626" w:themeColor="text1" w:themeTint="D9"/>
          <w:sz w:val="18"/>
          <w:szCs w:val="18"/>
        </w:rPr>
        <w:t>•</w:t>
      </w:r>
      <w:proofErr w:type="gramEnd"/>
      <w:r w:rsidR="008A11D9" w:rsidRPr="00F11B95">
        <w:rPr>
          <w:rFonts w:ascii="PT Serif" w:hAnsi="PT Serif" w:cs="Arial Hebrew Scholar"/>
          <w:color w:val="262626" w:themeColor="text1" w:themeTint="D9"/>
          <w:sz w:val="18"/>
          <w:szCs w:val="18"/>
        </w:rPr>
        <w:t xml:space="preserve"> </w:t>
      </w:r>
      <w:r w:rsidR="000305BF">
        <w:rPr>
          <w:rFonts w:ascii="PT Serif" w:hAnsi="PT Serif" w:cs="Arial Hebrew Scholar"/>
          <w:color w:val="262626" w:themeColor="text1" w:themeTint="D9"/>
          <w:sz w:val="18"/>
          <w:szCs w:val="18"/>
        </w:rPr>
        <w:t xml:space="preserve"> </w:t>
      </w:r>
      <w:r w:rsidR="00B3041A">
        <w:rPr>
          <w:rFonts w:ascii="PT Serif" w:hAnsi="PT Serif" w:cs="Arial Hebrew Scholar"/>
          <w:color w:val="262626" w:themeColor="text1" w:themeTint="D9"/>
          <w:sz w:val="18"/>
          <w:szCs w:val="18"/>
        </w:rPr>
        <w:t>September 6</w:t>
      </w:r>
      <w:r w:rsidR="00726449">
        <w:rPr>
          <w:rFonts w:ascii="PT Serif" w:hAnsi="PT Serif" w:cs="Arial Hebrew Scholar"/>
          <w:color w:val="262626" w:themeColor="text1" w:themeTint="D9"/>
          <w:sz w:val="18"/>
          <w:szCs w:val="18"/>
        </w:rPr>
        <w:t>,</w:t>
      </w:r>
      <w:r w:rsidR="00F73C0D">
        <w:rPr>
          <w:rFonts w:ascii="PT Serif" w:hAnsi="PT Serif" w:cs="Arial Hebrew Scholar"/>
          <w:color w:val="262626" w:themeColor="text1" w:themeTint="D9"/>
          <w:sz w:val="18"/>
          <w:szCs w:val="18"/>
        </w:rPr>
        <w:t xml:space="preserve"> 2026</w:t>
      </w:r>
    </w:p>
    <w:p w14:paraId="3D39B12C" w14:textId="08B02A5C" w:rsidR="008A11D9" w:rsidRPr="00E647DA" w:rsidRDefault="008A11D9" w:rsidP="002661B7">
      <w:pPr>
        <w:jc w:val="center"/>
        <w:rPr>
          <w:rFonts w:ascii="PT Serif" w:hAnsi="PT Serif"/>
          <w:sz w:val="16"/>
          <w:szCs w:val="16"/>
        </w:rPr>
      </w:pPr>
    </w:p>
    <w:p w14:paraId="6E52C131" w14:textId="24B51A28" w:rsidR="008A11D9" w:rsidRPr="00CC4A13" w:rsidRDefault="008A11D9" w:rsidP="002661B7">
      <w:pPr>
        <w:jc w:val="center"/>
        <w:rPr>
          <w:rFonts w:ascii="PT Serif" w:hAnsi="PT Serif"/>
          <w:sz w:val="10"/>
          <w:szCs w:val="10"/>
        </w:rPr>
      </w:pPr>
    </w:p>
    <w:p w14:paraId="72DAD01E" w14:textId="72C69D35" w:rsidR="00A55A9D" w:rsidRPr="00300A14" w:rsidRDefault="0047155D" w:rsidP="00010491">
      <w:pPr>
        <w:jc w:val="center"/>
        <w:rPr>
          <w:rFonts w:ascii="PT Serif" w:hAnsi="PT Serif"/>
          <w:sz w:val="36"/>
          <w:szCs w:val="36"/>
        </w:rPr>
      </w:pPr>
      <w:r>
        <w:rPr>
          <w:rFonts w:ascii="PT Serif" w:hAnsi="PT Serif"/>
          <w:color w:val="000000" w:themeColor="text1"/>
          <w:sz w:val="21"/>
          <w:szCs w:val="21"/>
        </w:rPr>
        <w:t xml:space="preserve">1 </w:t>
      </w:r>
      <w:r w:rsidRPr="0047155D">
        <w:rPr>
          <w:rFonts w:ascii="PT Serif" w:hAnsi="PT Serif"/>
          <w:color w:val="000000" w:themeColor="text1"/>
          <w:sz w:val="21"/>
          <w:szCs w:val="21"/>
        </w:rPr>
        <w:t>Corinthians 1:</w:t>
      </w:r>
      <w:r w:rsidR="00B3041A">
        <w:rPr>
          <w:rFonts w:ascii="PT Serif" w:hAnsi="PT Serif"/>
          <w:color w:val="000000" w:themeColor="text1"/>
          <w:sz w:val="21"/>
          <w:szCs w:val="21"/>
        </w:rPr>
        <w:t>21</w:t>
      </w:r>
      <w:r w:rsidR="00046BC5">
        <w:rPr>
          <w:rFonts w:ascii="PT Serif" w:hAnsi="PT Serif"/>
          <w:color w:val="000000" w:themeColor="text1"/>
          <w:sz w:val="21"/>
          <w:szCs w:val="21"/>
        </w:rPr>
        <w:t>-</w:t>
      </w:r>
      <w:r w:rsidR="00B3041A">
        <w:rPr>
          <w:rFonts w:ascii="PT Serif" w:hAnsi="PT Serif"/>
          <w:color w:val="000000" w:themeColor="text1"/>
          <w:sz w:val="21"/>
          <w:szCs w:val="21"/>
        </w:rPr>
        <w:t>25</w:t>
      </w:r>
      <w:r w:rsidR="00155448">
        <w:rPr>
          <w:rFonts w:ascii="PT Serif" w:hAnsi="PT Serif"/>
          <w:color w:val="000000" w:themeColor="text1"/>
          <w:sz w:val="21"/>
          <w:szCs w:val="21"/>
        </w:rPr>
        <w:t xml:space="preserve"> </w:t>
      </w:r>
      <w:r w:rsidR="00226D8B">
        <w:rPr>
          <w:rFonts w:ascii="PT Serif" w:hAnsi="PT Serif"/>
          <w:color w:val="000000" w:themeColor="text1"/>
          <w:sz w:val="21"/>
          <w:szCs w:val="21"/>
        </w:rPr>
        <w:t xml:space="preserve"> </w:t>
      </w:r>
      <w:r w:rsidR="0097232D">
        <w:rPr>
          <w:rFonts w:ascii="PT Serif" w:hAnsi="PT Serif"/>
          <w:color w:val="000000" w:themeColor="text1"/>
          <w:sz w:val="21"/>
          <w:szCs w:val="21"/>
        </w:rPr>
        <w:t xml:space="preserve"> | </w:t>
      </w:r>
      <w:r w:rsidR="00226D8B">
        <w:rPr>
          <w:rFonts w:ascii="PT Serif" w:hAnsi="PT Serif"/>
          <w:color w:val="000000" w:themeColor="text1"/>
          <w:sz w:val="21"/>
          <w:szCs w:val="21"/>
        </w:rPr>
        <w:t xml:space="preserve"> </w:t>
      </w:r>
      <w:r w:rsidR="00155448">
        <w:rPr>
          <w:rFonts w:ascii="PT Serif" w:hAnsi="PT Serif"/>
          <w:color w:val="000000" w:themeColor="text1"/>
          <w:sz w:val="21"/>
          <w:szCs w:val="21"/>
        </w:rPr>
        <w:t xml:space="preserve"> </w:t>
      </w:r>
      <w:r w:rsidR="00B3041A" w:rsidRPr="00B3041A">
        <w:rPr>
          <w:rFonts w:ascii="PT Serif" w:hAnsi="PT Serif"/>
          <w:color w:val="000000" w:themeColor="text1"/>
          <w:sz w:val="21"/>
          <w:szCs w:val="21"/>
        </w:rPr>
        <w:t>The Foolishness of God</w:t>
      </w:r>
    </w:p>
    <w:p w14:paraId="4F6F1565" w14:textId="7930093E" w:rsidR="00A024A3" w:rsidRDefault="00A024A3">
      <w:pPr>
        <w:rPr>
          <w:rFonts w:ascii="PT Serif" w:hAnsi="PT Serif"/>
          <w:sz w:val="36"/>
          <w:szCs w:val="36"/>
        </w:rPr>
      </w:pPr>
      <w:r>
        <w:rPr>
          <w:rFonts w:ascii="PT Serif" w:hAnsi="PT Serif"/>
          <w:sz w:val="36"/>
          <w:szCs w:val="36"/>
        </w:rPr>
        <w:br w:type="page"/>
      </w:r>
    </w:p>
    <w:p w14:paraId="11B56DD6" w14:textId="71501602" w:rsidR="009F5962" w:rsidRPr="009F5962" w:rsidRDefault="009F5962" w:rsidP="00A55A9D">
      <w:pPr>
        <w:rPr>
          <w:rFonts w:ascii="PT Serif" w:hAnsi="PT Serif"/>
          <w:b/>
          <w:bCs/>
          <w:color w:val="000000" w:themeColor="text1"/>
          <w:sz w:val="28"/>
          <w:szCs w:val="28"/>
        </w:rPr>
      </w:pPr>
      <w:r>
        <w:rPr>
          <w:rFonts w:ascii="PT Serif" w:hAnsi="PT Serif"/>
          <w:b/>
          <w:bCs/>
          <w:color w:val="000000" w:themeColor="text1"/>
          <w:sz w:val="28"/>
          <w:szCs w:val="28"/>
        </w:rPr>
        <w:lastRenderedPageBreak/>
        <w:t>Scripture Memory</w:t>
      </w:r>
    </w:p>
    <w:p w14:paraId="53382760" w14:textId="2E0015E3" w:rsidR="00D54BD7" w:rsidRDefault="00674DD9" w:rsidP="00A55A9D">
      <w:pPr>
        <w:rPr>
          <w:rFonts w:ascii="PT Serif" w:hAnsi="PT Serif"/>
          <w:b/>
          <w:bCs/>
          <w:color w:val="000000" w:themeColor="text1"/>
          <w:sz w:val="28"/>
          <w:szCs w:val="28"/>
        </w:rPr>
      </w:pPr>
      <w:r w:rsidRPr="00C047E6">
        <w:rPr>
          <w:rFonts w:ascii="PT Serif" w:hAnsi="PT Serif"/>
          <w:i/>
          <w:iCs/>
          <w:sz w:val="21"/>
          <w:szCs w:val="21"/>
        </w:rPr>
        <w:t>And because of him you are in Christ Jesus, who became to us wisdom from God, righteousness and sanctification and redemption, so that, as it is written, “Let the one who boasts, boast in the Lord.”</w:t>
      </w:r>
      <w:r>
        <w:rPr>
          <w:rFonts w:ascii="PT Serif" w:hAnsi="PT Serif"/>
          <w:sz w:val="21"/>
          <w:szCs w:val="21"/>
        </w:rPr>
        <w:t xml:space="preserve">  –</w:t>
      </w:r>
      <w:r w:rsidRPr="0054525B">
        <w:t xml:space="preserve"> </w:t>
      </w:r>
      <w:r w:rsidRPr="00C047E6">
        <w:rPr>
          <w:rFonts w:ascii="PT Serif" w:hAnsi="PT Serif"/>
          <w:sz w:val="21"/>
          <w:szCs w:val="21"/>
        </w:rPr>
        <w:t>1 Corinthians 1:30-31</w:t>
      </w:r>
    </w:p>
    <w:p w14:paraId="000812A9" w14:textId="77777777" w:rsidR="00674DD9" w:rsidRDefault="00674DD9" w:rsidP="00E51E98">
      <w:pPr>
        <w:rPr>
          <w:rFonts w:ascii="PT Serif" w:hAnsi="PT Serif"/>
          <w:b/>
          <w:bCs/>
          <w:color w:val="000000" w:themeColor="text1"/>
          <w:sz w:val="28"/>
          <w:szCs w:val="28"/>
        </w:rPr>
      </w:pPr>
    </w:p>
    <w:p w14:paraId="0056BC3A" w14:textId="5A2607DA" w:rsidR="00745A26" w:rsidRPr="00DB598E" w:rsidRDefault="009F5962" w:rsidP="00E51E98">
      <w:pPr>
        <w:rPr>
          <w:rFonts w:ascii="PT Serif" w:hAnsi="PT Serif"/>
          <w:color w:val="000000" w:themeColor="text1"/>
          <w:sz w:val="21"/>
          <w:szCs w:val="21"/>
        </w:rPr>
      </w:pPr>
      <w:r>
        <w:rPr>
          <w:rFonts w:ascii="PT Serif" w:hAnsi="PT Serif"/>
          <w:b/>
          <w:bCs/>
          <w:color w:val="000000" w:themeColor="text1"/>
          <w:sz w:val="28"/>
          <w:szCs w:val="28"/>
        </w:rPr>
        <w:t>Application</w:t>
      </w:r>
      <w:r w:rsidR="00D95256" w:rsidRPr="00EB2B14">
        <w:rPr>
          <w:rFonts w:ascii="PT Serif" w:hAnsi="PT Serif"/>
          <w:b/>
          <w:bCs/>
          <w:color w:val="000000" w:themeColor="text1"/>
          <w:sz w:val="28"/>
          <w:szCs w:val="28"/>
        </w:rPr>
        <w:t xml:space="preserve"> Questions</w:t>
      </w:r>
      <w:r w:rsidR="00945167" w:rsidRPr="00FF2472">
        <w:rPr>
          <w:rFonts w:ascii="PT Serif" w:hAnsi="PT Serif"/>
          <w:sz w:val="28"/>
          <w:szCs w:val="28"/>
        </w:rPr>
        <w:br/>
      </w:r>
      <w:r w:rsidR="001F29CB" w:rsidRPr="00EB2B14">
        <w:rPr>
          <w:rFonts w:ascii="PT Serif" w:hAnsi="PT Serif"/>
          <w:i/>
          <w:iCs/>
          <w:sz w:val="21"/>
          <w:szCs w:val="21"/>
        </w:rPr>
        <w:t xml:space="preserve">Community Groups meet throughout the week and play a crucial role in our response to the preaching of the word. These groups gather to discuss the following questions as we seek to apply the sermon in </w:t>
      </w:r>
      <w:r w:rsidR="001F29CB" w:rsidRPr="00DB598E">
        <w:rPr>
          <w:rFonts w:ascii="PT Serif" w:hAnsi="PT Serif"/>
          <w:i/>
          <w:iCs/>
          <w:sz w:val="21"/>
          <w:szCs w:val="21"/>
        </w:rPr>
        <w:t xml:space="preserve">community with one another. Please visit compassntx.org to join a </w:t>
      </w:r>
      <w:r w:rsidR="00854F10" w:rsidRPr="00DB598E">
        <w:rPr>
          <w:rFonts w:ascii="PT Serif" w:hAnsi="PT Serif"/>
          <w:i/>
          <w:iCs/>
          <w:sz w:val="21"/>
          <w:szCs w:val="21"/>
        </w:rPr>
        <w:t xml:space="preserve">small </w:t>
      </w:r>
      <w:r w:rsidR="001F29CB" w:rsidRPr="00DB598E">
        <w:rPr>
          <w:rFonts w:ascii="PT Serif" w:hAnsi="PT Serif"/>
          <w:i/>
          <w:iCs/>
          <w:sz w:val="21"/>
          <w:szCs w:val="21"/>
        </w:rPr>
        <w:t>group near you.</w:t>
      </w:r>
    </w:p>
    <w:p w14:paraId="11EECD67" w14:textId="3253E6CA" w:rsidR="00A17E97" w:rsidRDefault="00A17E97" w:rsidP="00265CB6">
      <w:pPr>
        <w:rPr>
          <w:rFonts w:ascii="PT Serif" w:hAnsi="PT Serif"/>
          <w:color w:val="000000" w:themeColor="text1"/>
          <w:sz w:val="21"/>
          <w:szCs w:val="21"/>
        </w:rPr>
      </w:pPr>
    </w:p>
    <w:p w14:paraId="1316530B" w14:textId="6A7E4302" w:rsidR="00244CFB" w:rsidRPr="00244CFB" w:rsidRDefault="00B436F2" w:rsidP="00244CFB">
      <w:pPr>
        <w:rPr>
          <w:rFonts w:ascii="PT Serif" w:hAnsi="PT Serif"/>
          <w:color w:val="000000" w:themeColor="text1"/>
          <w:sz w:val="21"/>
          <w:szCs w:val="21"/>
        </w:rPr>
      </w:pPr>
      <w:r w:rsidRPr="00B436F2">
        <w:rPr>
          <w:rFonts w:ascii="PT Serif" w:hAnsi="PT Serif"/>
          <w:color w:val="000000" w:themeColor="text1"/>
          <w:sz w:val="21"/>
          <w:szCs w:val="21"/>
        </w:rPr>
        <w:t>1.</w:t>
      </w:r>
      <w:r>
        <w:rPr>
          <w:rFonts w:ascii="PT Serif" w:hAnsi="PT Serif"/>
          <w:color w:val="000000" w:themeColor="text1"/>
          <w:sz w:val="21"/>
          <w:szCs w:val="21"/>
        </w:rPr>
        <w:t xml:space="preserve"> </w:t>
      </w:r>
      <w:r w:rsidR="00244CFB" w:rsidRPr="00244CFB">
        <w:rPr>
          <w:rFonts w:ascii="PT Serif" w:hAnsi="PT Serif"/>
          <w:color w:val="000000" w:themeColor="text1"/>
          <w:sz w:val="21"/>
          <w:szCs w:val="21"/>
        </w:rPr>
        <w:t xml:space="preserve">Read </w:t>
      </w:r>
      <w:r w:rsidR="00244CFB" w:rsidRPr="003F2616">
        <w:rPr>
          <w:rFonts w:ascii="PT Serif" w:hAnsi="PT Serif"/>
          <w:b/>
          <w:bCs/>
          <w:color w:val="000000" w:themeColor="text1"/>
          <w:sz w:val="21"/>
          <w:szCs w:val="21"/>
        </w:rPr>
        <w:t>1 Corinthians 1:21–23</w:t>
      </w:r>
      <w:r w:rsidR="00244CFB" w:rsidRPr="00244CFB">
        <w:rPr>
          <w:rFonts w:ascii="PT Serif" w:hAnsi="PT Serif"/>
          <w:color w:val="000000" w:themeColor="text1"/>
          <w:sz w:val="21"/>
          <w:szCs w:val="21"/>
        </w:rPr>
        <w:t>. The Jews wanted signs</w:t>
      </w:r>
      <w:r w:rsidR="002D683E">
        <w:rPr>
          <w:rFonts w:ascii="PT Serif" w:hAnsi="PT Serif"/>
          <w:color w:val="000000" w:themeColor="text1"/>
          <w:sz w:val="21"/>
          <w:szCs w:val="21"/>
        </w:rPr>
        <w:t>,</w:t>
      </w:r>
      <w:r w:rsidR="00244CFB" w:rsidRPr="00244CFB">
        <w:rPr>
          <w:rFonts w:ascii="PT Serif" w:hAnsi="PT Serif"/>
          <w:color w:val="000000" w:themeColor="text1"/>
          <w:sz w:val="21"/>
          <w:szCs w:val="21"/>
        </w:rPr>
        <w:t xml:space="preserve"> and the Greeks wanted wisdom, but God gave them “Christ crucified.” What expectations have you placed on God—about your family, career, health, finances, future, or something else—that He has never actually promised? How can those expectations distort the way you evaluate God's goodness or faithfulness?</w:t>
      </w:r>
    </w:p>
    <w:p w14:paraId="666BEAC1" w14:textId="77777777" w:rsidR="00244CFB" w:rsidRDefault="00244CFB" w:rsidP="00244CFB">
      <w:pPr>
        <w:rPr>
          <w:rFonts w:ascii="PT Serif" w:hAnsi="PT Serif"/>
          <w:color w:val="000000" w:themeColor="text1"/>
          <w:sz w:val="21"/>
          <w:szCs w:val="21"/>
        </w:rPr>
      </w:pPr>
    </w:p>
    <w:p w14:paraId="37EF76F9" w14:textId="77777777" w:rsidR="002D683E" w:rsidRDefault="002D683E" w:rsidP="00244CFB">
      <w:pPr>
        <w:rPr>
          <w:rFonts w:ascii="PT Serif" w:hAnsi="PT Serif"/>
          <w:color w:val="000000" w:themeColor="text1"/>
          <w:sz w:val="21"/>
          <w:szCs w:val="21"/>
        </w:rPr>
      </w:pPr>
    </w:p>
    <w:p w14:paraId="350FCAE0" w14:textId="77777777" w:rsidR="002D683E" w:rsidRDefault="002D683E" w:rsidP="00244CFB">
      <w:pPr>
        <w:rPr>
          <w:rFonts w:ascii="PT Serif" w:hAnsi="PT Serif"/>
          <w:color w:val="000000" w:themeColor="text1"/>
          <w:sz w:val="21"/>
          <w:szCs w:val="21"/>
        </w:rPr>
      </w:pPr>
    </w:p>
    <w:p w14:paraId="624257DB" w14:textId="77777777" w:rsidR="002D683E" w:rsidRDefault="002D683E" w:rsidP="00244CFB">
      <w:pPr>
        <w:rPr>
          <w:rFonts w:ascii="PT Serif" w:hAnsi="PT Serif"/>
          <w:color w:val="000000" w:themeColor="text1"/>
          <w:sz w:val="21"/>
          <w:szCs w:val="21"/>
        </w:rPr>
      </w:pPr>
    </w:p>
    <w:p w14:paraId="4C88DBAA" w14:textId="77777777" w:rsidR="002D683E" w:rsidRDefault="002D683E" w:rsidP="00244CFB">
      <w:pPr>
        <w:rPr>
          <w:rFonts w:ascii="PT Serif" w:hAnsi="PT Serif"/>
          <w:color w:val="000000" w:themeColor="text1"/>
          <w:sz w:val="21"/>
          <w:szCs w:val="21"/>
        </w:rPr>
      </w:pPr>
    </w:p>
    <w:p w14:paraId="5A7C8F29" w14:textId="11E8C633" w:rsidR="00244CFB" w:rsidRPr="00244CFB" w:rsidRDefault="002D683E" w:rsidP="00244CFB">
      <w:pPr>
        <w:rPr>
          <w:rFonts w:ascii="PT Serif" w:hAnsi="PT Serif"/>
          <w:color w:val="000000" w:themeColor="text1"/>
          <w:sz w:val="21"/>
          <w:szCs w:val="21"/>
        </w:rPr>
      </w:pPr>
      <w:r>
        <w:rPr>
          <w:rFonts w:ascii="PT Serif" w:hAnsi="PT Serif"/>
          <w:color w:val="000000" w:themeColor="text1"/>
          <w:sz w:val="21"/>
          <w:szCs w:val="21"/>
        </w:rPr>
        <w:t xml:space="preserve">2. </w:t>
      </w:r>
      <w:r w:rsidR="00244CFB" w:rsidRPr="00244CFB">
        <w:rPr>
          <w:rFonts w:ascii="PT Serif" w:hAnsi="PT Serif"/>
          <w:color w:val="000000" w:themeColor="text1"/>
          <w:sz w:val="21"/>
          <w:szCs w:val="21"/>
        </w:rPr>
        <w:t xml:space="preserve">Read </w:t>
      </w:r>
      <w:r w:rsidR="00244CFB" w:rsidRPr="003F2616">
        <w:rPr>
          <w:rFonts w:ascii="PT Serif" w:hAnsi="PT Serif"/>
          <w:b/>
          <w:bCs/>
          <w:color w:val="000000" w:themeColor="text1"/>
          <w:sz w:val="21"/>
          <w:szCs w:val="21"/>
        </w:rPr>
        <w:t>1 Corinthians 1:23–24</w:t>
      </w:r>
      <w:r w:rsidR="00244CFB" w:rsidRPr="00244CFB">
        <w:rPr>
          <w:rFonts w:ascii="PT Serif" w:hAnsi="PT Serif"/>
          <w:color w:val="000000" w:themeColor="text1"/>
          <w:sz w:val="21"/>
          <w:szCs w:val="21"/>
        </w:rPr>
        <w:t xml:space="preserve">. Think back to your own conversion. What once seemed foolish, unnecessary, or difficult to accept about Christianity that you now recognize as the wisdom and power </w:t>
      </w:r>
      <w:r>
        <w:rPr>
          <w:rFonts w:ascii="PT Serif" w:hAnsi="PT Serif"/>
          <w:color w:val="000000" w:themeColor="text1"/>
          <w:sz w:val="21"/>
          <w:szCs w:val="21"/>
        </w:rPr>
        <w:br/>
      </w:r>
      <w:r w:rsidR="00244CFB" w:rsidRPr="00244CFB">
        <w:rPr>
          <w:rFonts w:ascii="PT Serif" w:hAnsi="PT Serif"/>
          <w:color w:val="000000" w:themeColor="text1"/>
          <w:sz w:val="21"/>
          <w:szCs w:val="21"/>
        </w:rPr>
        <w:t xml:space="preserve">of God? How does remembering that change encourage you as you pray for someone who currently </w:t>
      </w:r>
      <w:r>
        <w:rPr>
          <w:rFonts w:ascii="PT Serif" w:hAnsi="PT Serif"/>
          <w:color w:val="000000" w:themeColor="text1"/>
          <w:sz w:val="21"/>
          <w:szCs w:val="21"/>
        </w:rPr>
        <w:br/>
      </w:r>
      <w:r w:rsidR="00244CFB" w:rsidRPr="00244CFB">
        <w:rPr>
          <w:rFonts w:ascii="PT Serif" w:hAnsi="PT Serif"/>
          <w:color w:val="000000" w:themeColor="text1"/>
          <w:sz w:val="21"/>
          <w:szCs w:val="21"/>
        </w:rPr>
        <w:t>rejects Christ?</w:t>
      </w:r>
    </w:p>
    <w:p w14:paraId="5A26E128" w14:textId="77777777" w:rsidR="00244CFB" w:rsidRDefault="00244CFB" w:rsidP="00244CFB">
      <w:pPr>
        <w:rPr>
          <w:rFonts w:ascii="PT Serif" w:hAnsi="PT Serif"/>
          <w:color w:val="000000" w:themeColor="text1"/>
          <w:sz w:val="21"/>
          <w:szCs w:val="21"/>
        </w:rPr>
      </w:pPr>
    </w:p>
    <w:p w14:paraId="2F50F013" w14:textId="77777777" w:rsidR="002D683E" w:rsidRDefault="002D683E" w:rsidP="00244CFB">
      <w:pPr>
        <w:rPr>
          <w:rFonts w:ascii="PT Serif" w:hAnsi="PT Serif"/>
          <w:color w:val="000000" w:themeColor="text1"/>
          <w:sz w:val="21"/>
          <w:szCs w:val="21"/>
        </w:rPr>
      </w:pPr>
    </w:p>
    <w:p w14:paraId="2BAF744E" w14:textId="77777777" w:rsidR="002D683E" w:rsidRDefault="002D683E" w:rsidP="00244CFB">
      <w:pPr>
        <w:rPr>
          <w:rFonts w:ascii="PT Serif" w:hAnsi="PT Serif"/>
          <w:color w:val="000000" w:themeColor="text1"/>
          <w:sz w:val="21"/>
          <w:szCs w:val="21"/>
        </w:rPr>
      </w:pPr>
    </w:p>
    <w:p w14:paraId="38596EFC" w14:textId="77777777" w:rsidR="002D683E" w:rsidRDefault="002D683E" w:rsidP="00244CFB">
      <w:pPr>
        <w:rPr>
          <w:rFonts w:ascii="PT Serif" w:hAnsi="PT Serif"/>
          <w:color w:val="000000" w:themeColor="text1"/>
          <w:sz w:val="21"/>
          <w:szCs w:val="21"/>
        </w:rPr>
      </w:pPr>
    </w:p>
    <w:p w14:paraId="56E3A701" w14:textId="77777777" w:rsidR="002D683E" w:rsidRDefault="002D683E" w:rsidP="00244CFB">
      <w:pPr>
        <w:rPr>
          <w:rFonts w:ascii="PT Serif" w:hAnsi="PT Serif"/>
          <w:color w:val="000000" w:themeColor="text1"/>
          <w:sz w:val="21"/>
          <w:szCs w:val="21"/>
        </w:rPr>
      </w:pPr>
    </w:p>
    <w:p w14:paraId="778CF148" w14:textId="1B042C89" w:rsidR="00244CFB" w:rsidRPr="00244CFB" w:rsidRDefault="002D683E" w:rsidP="00244CFB">
      <w:pPr>
        <w:rPr>
          <w:rFonts w:ascii="PT Serif" w:hAnsi="PT Serif"/>
          <w:color w:val="000000" w:themeColor="text1"/>
          <w:sz w:val="21"/>
          <w:szCs w:val="21"/>
        </w:rPr>
      </w:pPr>
      <w:r>
        <w:rPr>
          <w:rFonts w:ascii="PT Serif" w:hAnsi="PT Serif"/>
          <w:color w:val="000000" w:themeColor="text1"/>
          <w:sz w:val="21"/>
          <w:szCs w:val="21"/>
        </w:rPr>
        <w:t xml:space="preserve">3. </w:t>
      </w:r>
      <w:r w:rsidR="00244CFB" w:rsidRPr="00244CFB">
        <w:rPr>
          <w:rFonts w:ascii="PT Serif" w:hAnsi="PT Serif"/>
          <w:color w:val="000000" w:themeColor="text1"/>
          <w:sz w:val="21"/>
          <w:szCs w:val="21"/>
        </w:rPr>
        <w:t xml:space="preserve">Read </w:t>
      </w:r>
      <w:r w:rsidR="00244CFB" w:rsidRPr="003F2616">
        <w:rPr>
          <w:rFonts w:ascii="PT Serif" w:hAnsi="PT Serif"/>
          <w:b/>
          <w:bCs/>
          <w:color w:val="000000" w:themeColor="text1"/>
          <w:sz w:val="21"/>
          <w:szCs w:val="21"/>
        </w:rPr>
        <w:t>1 Corinthians 1:23–24</w:t>
      </w:r>
      <w:r w:rsidR="00244CFB" w:rsidRPr="00244CFB">
        <w:rPr>
          <w:rFonts w:ascii="PT Serif" w:hAnsi="PT Serif"/>
          <w:color w:val="000000" w:themeColor="text1"/>
          <w:sz w:val="21"/>
          <w:szCs w:val="21"/>
        </w:rPr>
        <w:t xml:space="preserve"> and </w:t>
      </w:r>
      <w:r w:rsidR="00244CFB" w:rsidRPr="003F2616">
        <w:rPr>
          <w:rFonts w:ascii="PT Serif" w:hAnsi="PT Serif"/>
          <w:b/>
          <w:bCs/>
          <w:color w:val="000000" w:themeColor="text1"/>
          <w:sz w:val="21"/>
          <w:szCs w:val="21"/>
        </w:rPr>
        <w:t>Galatians 3:1–3</w:t>
      </w:r>
      <w:r w:rsidR="00244CFB" w:rsidRPr="00244CFB">
        <w:rPr>
          <w:rFonts w:ascii="PT Serif" w:hAnsi="PT Serif"/>
          <w:color w:val="000000" w:themeColor="text1"/>
          <w:sz w:val="21"/>
          <w:szCs w:val="21"/>
        </w:rPr>
        <w:t>. Where are you most tempted to measure your standing with God by your own performance—your obedience, spiritual disciplines, ministry, parenting, or something else? How does “Christ crucified” correct that way of thinking?</w:t>
      </w:r>
    </w:p>
    <w:p w14:paraId="1806366E" w14:textId="77777777" w:rsidR="00244CFB" w:rsidRDefault="00244CFB" w:rsidP="00244CFB">
      <w:pPr>
        <w:rPr>
          <w:rFonts w:ascii="PT Serif" w:hAnsi="PT Serif"/>
          <w:color w:val="000000" w:themeColor="text1"/>
          <w:sz w:val="21"/>
          <w:szCs w:val="21"/>
        </w:rPr>
      </w:pPr>
    </w:p>
    <w:p w14:paraId="4493F07F" w14:textId="77777777" w:rsidR="002D683E" w:rsidRDefault="002D683E" w:rsidP="00244CFB">
      <w:pPr>
        <w:rPr>
          <w:rFonts w:ascii="PT Serif" w:hAnsi="PT Serif"/>
          <w:color w:val="000000" w:themeColor="text1"/>
          <w:sz w:val="21"/>
          <w:szCs w:val="21"/>
        </w:rPr>
      </w:pPr>
    </w:p>
    <w:p w14:paraId="52C66702" w14:textId="77777777" w:rsidR="002D683E" w:rsidRDefault="002D683E" w:rsidP="00244CFB">
      <w:pPr>
        <w:rPr>
          <w:rFonts w:ascii="PT Serif" w:hAnsi="PT Serif"/>
          <w:color w:val="000000" w:themeColor="text1"/>
          <w:sz w:val="21"/>
          <w:szCs w:val="21"/>
        </w:rPr>
      </w:pPr>
    </w:p>
    <w:p w14:paraId="73C100FD" w14:textId="77777777" w:rsidR="002D683E" w:rsidRDefault="002D683E" w:rsidP="00244CFB">
      <w:pPr>
        <w:rPr>
          <w:rFonts w:ascii="PT Serif" w:hAnsi="PT Serif"/>
          <w:color w:val="000000" w:themeColor="text1"/>
          <w:sz w:val="21"/>
          <w:szCs w:val="21"/>
        </w:rPr>
      </w:pPr>
    </w:p>
    <w:p w14:paraId="331FFC32" w14:textId="77777777" w:rsidR="002D683E" w:rsidRDefault="002D683E" w:rsidP="00244CFB">
      <w:pPr>
        <w:rPr>
          <w:rFonts w:ascii="PT Serif" w:hAnsi="PT Serif"/>
          <w:color w:val="000000" w:themeColor="text1"/>
          <w:sz w:val="21"/>
          <w:szCs w:val="21"/>
        </w:rPr>
      </w:pPr>
    </w:p>
    <w:p w14:paraId="67A39496" w14:textId="78E5946A" w:rsidR="00244CFB" w:rsidRDefault="002D683E" w:rsidP="00244CFB">
      <w:pPr>
        <w:rPr>
          <w:rFonts w:ascii="PT Serif" w:hAnsi="PT Serif"/>
          <w:color w:val="000000" w:themeColor="text1"/>
          <w:sz w:val="21"/>
          <w:szCs w:val="21"/>
        </w:rPr>
      </w:pPr>
      <w:r>
        <w:rPr>
          <w:rFonts w:ascii="PT Serif" w:hAnsi="PT Serif"/>
          <w:color w:val="000000" w:themeColor="text1"/>
          <w:sz w:val="21"/>
          <w:szCs w:val="21"/>
        </w:rPr>
        <w:t xml:space="preserve">4. </w:t>
      </w:r>
      <w:r w:rsidR="00244CFB" w:rsidRPr="00244CFB">
        <w:rPr>
          <w:rFonts w:ascii="PT Serif" w:hAnsi="PT Serif"/>
          <w:color w:val="000000" w:themeColor="text1"/>
          <w:sz w:val="21"/>
          <w:szCs w:val="21"/>
        </w:rPr>
        <w:t xml:space="preserve">Read </w:t>
      </w:r>
      <w:r w:rsidR="00244CFB" w:rsidRPr="003F2616">
        <w:rPr>
          <w:rFonts w:ascii="PT Serif" w:hAnsi="PT Serif"/>
          <w:b/>
          <w:bCs/>
          <w:color w:val="000000" w:themeColor="text1"/>
          <w:sz w:val="21"/>
          <w:szCs w:val="21"/>
        </w:rPr>
        <w:t>1 Corinthians 1:25</w:t>
      </w:r>
      <w:r w:rsidR="00244CFB" w:rsidRPr="00244CFB">
        <w:rPr>
          <w:rFonts w:ascii="PT Serif" w:hAnsi="PT Serif"/>
          <w:color w:val="000000" w:themeColor="text1"/>
          <w:sz w:val="21"/>
          <w:szCs w:val="21"/>
        </w:rPr>
        <w:t xml:space="preserve"> and </w:t>
      </w:r>
      <w:r w:rsidR="00244CFB" w:rsidRPr="003F2616">
        <w:rPr>
          <w:rFonts w:ascii="PT Serif" w:hAnsi="PT Serif"/>
          <w:b/>
          <w:bCs/>
          <w:color w:val="000000" w:themeColor="text1"/>
          <w:sz w:val="21"/>
          <w:szCs w:val="21"/>
        </w:rPr>
        <w:t>Colossians 2:13–15</w:t>
      </w:r>
      <w:r w:rsidR="00244CFB" w:rsidRPr="00244CFB">
        <w:rPr>
          <w:rFonts w:ascii="PT Serif" w:hAnsi="PT Serif"/>
          <w:color w:val="000000" w:themeColor="text1"/>
          <w:sz w:val="21"/>
          <w:szCs w:val="21"/>
        </w:rPr>
        <w:t xml:space="preserve">. Where in your life right now does God’s way seem confusing, weak, or different from what you would have chosen? How should the cross—where apparent defeat was </w:t>
      </w:r>
      <w:proofErr w:type="gramStart"/>
      <w:r w:rsidR="00244CFB" w:rsidRPr="00244CFB">
        <w:rPr>
          <w:rFonts w:ascii="PT Serif" w:hAnsi="PT Serif"/>
          <w:color w:val="000000" w:themeColor="text1"/>
          <w:sz w:val="21"/>
          <w:szCs w:val="21"/>
        </w:rPr>
        <w:t>actually God’s</w:t>
      </w:r>
      <w:proofErr w:type="gramEnd"/>
      <w:r w:rsidR="00244CFB" w:rsidRPr="00244CFB">
        <w:rPr>
          <w:rFonts w:ascii="PT Serif" w:hAnsi="PT Serif"/>
          <w:color w:val="000000" w:themeColor="text1"/>
          <w:sz w:val="21"/>
          <w:szCs w:val="21"/>
        </w:rPr>
        <w:t xml:space="preserve"> victory—change the way you view that situation?</w:t>
      </w:r>
    </w:p>
    <w:p w14:paraId="497E59BC" w14:textId="00158E5B" w:rsidR="002961CF" w:rsidRDefault="002961CF" w:rsidP="00046BC5">
      <w:pPr>
        <w:rPr>
          <w:rFonts w:ascii="PT Serif" w:hAnsi="PT Serif"/>
          <w:color w:val="000000" w:themeColor="text1"/>
          <w:sz w:val="21"/>
          <w:szCs w:val="21"/>
        </w:rPr>
      </w:pPr>
    </w:p>
    <w:p w14:paraId="0204C5D4" w14:textId="77777777" w:rsidR="00D54BD7" w:rsidRDefault="00D54BD7" w:rsidP="00E51E98">
      <w:pPr>
        <w:rPr>
          <w:rFonts w:ascii="PT Serif" w:hAnsi="PT Serif"/>
          <w:color w:val="000000" w:themeColor="text1"/>
          <w:sz w:val="21"/>
          <w:szCs w:val="21"/>
        </w:rPr>
      </w:pPr>
    </w:p>
    <w:p w14:paraId="273EDB5E" w14:textId="77777777" w:rsidR="00D54BD7" w:rsidRPr="00D54BD7" w:rsidRDefault="00D54BD7" w:rsidP="00E51E98">
      <w:pPr>
        <w:rPr>
          <w:rFonts w:ascii="PT Serif" w:hAnsi="PT Serif"/>
          <w:color w:val="000000" w:themeColor="text1"/>
          <w:sz w:val="10"/>
          <w:szCs w:val="10"/>
        </w:rPr>
      </w:pPr>
    </w:p>
    <w:p w14:paraId="0E2560A4" w14:textId="77777777" w:rsidR="00D54BD7" w:rsidRDefault="00D54BD7" w:rsidP="00E51E98">
      <w:pPr>
        <w:rPr>
          <w:rFonts w:ascii="PT Serif" w:hAnsi="PT Serif"/>
          <w:color w:val="000000" w:themeColor="text1"/>
          <w:sz w:val="21"/>
          <w:szCs w:val="21"/>
        </w:rPr>
      </w:pPr>
    </w:p>
    <w:p w14:paraId="14B28B62" w14:textId="77777777" w:rsidR="00F5661A" w:rsidRPr="00DB598E" w:rsidRDefault="00F5661A" w:rsidP="00E51E98">
      <w:pPr>
        <w:rPr>
          <w:rFonts w:ascii="PT Serif" w:hAnsi="PT Serif"/>
          <w:color w:val="000000" w:themeColor="text1"/>
          <w:sz w:val="21"/>
          <w:szCs w:val="21"/>
        </w:rPr>
      </w:pPr>
    </w:p>
    <w:p w14:paraId="74F89C45" w14:textId="0FDA6BB3" w:rsidR="006D1C3F" w:rsidRPr="00F0533B" w:rsidRDefault="006D1C3F" w:rsidP="006D1C3F">
      <w:pPr>
        <w:pBdr>
          <w:bottom w:val="single" w:sz="6" w:space="1" w:color="auto"/>
        </w:pBdr>
        <w:rPr>
          <w:rFonts w:ascii="PT Serif" w:hAnsi="PT Serif"/>
          <w:b/>
          <w:bCs/>
          <w:color w:val="000000" w:themeColor="text1"/>
          <w:sz w:val="19"/>
          <w:szCs w:val="19"/>
        </w:rPr>
      </w:pPr>
      <w:r w:rsidRPr="00F0533B">
        <w:rPr>
          <w:rFonts w:ascii="PT Serif" w:hAnsi="PT Serif"/>
          <w:b/>
          <w:bCs/>
          <w:color w:val="000000" w:themeColor="text1"/>
          <w:sz w:val="19"/>
          <w:szCs w:val="19"/>
        </w:rPr>
        <w:t xml:space="preserve">Recommended Reading </w:t>
      </w:r>
    </w:p>
    <w:p w14:paraId="008FFF27" w14:textId="77777777" w:rsidR="006D1C3F" w:rsidRPr="00F0533B" w:rsidRDefault="006D1C3F" w:rsidP="006D1C3F">
      <w:pPr>
        <w:rPr>
          <w:rFonts w:ascii="PT Serif" w:hAnsi="PT Serif"/>
          <w:color w:val="000000" w:themeColor="text1"/>
          <w:sz w:val="19"/>
          <w:szCs w:val="19"/>
        </w:rPr>
        <w:sectPr w:rsidR="006D1C3F" w:rsidRPr="00F0533B" w:rsidSect="001D4F5D">
          <w:type w:val="continuous"/>
          <w:pgSz w:w="12240" w:h="15840"/>
          <w:pgMar w:top="1080" w:right="1080" w:bottom="1080" w:left="1080" w:header="720" w:footer="720" w:gutter="0"/>
          <w:cols w:space="720"/>
          <w:docGrid w:linePitch="360"/>
        </w:sectPr>
      </w:pPr>
    </w:p>
    <w:p w14:paraId="72980FBD" w14:textId="37A10158" w:rsidR="001D4F5D" w:rsidRPr="00F0533B" w:rsidRDefault="001D4F5D" w:rsidP="001D4F5D">
      <w:pPr>
        <w:rPr>
          <w:rFonts w:ascii="PT Serif" w:hAnsi="PT Serif"/>
          <w:i/>
          <w:iCs/>
          <w:sz w:val="18"/>
          <w:szCs w:val="18"/>
        </w:rPr>
      </w:pPr>
      <w:r w:rsidRPr="00F0533B">
        <w:rPr>
          <w:rFonts w:ascii="PT Serif" w:hAnsi="PT Serif"/>
          <w:i/>
          <w:iCs/>
          <w:sz w:val="18"/>
          <w:szCs w:val="18"/>
        </w:rPr>
        <w:t>Here are some books that may assist you in a deeper study of the truths presented in today’s sermon. While we cannot endorse every concept presented in each book, we do believe these resources will be helpful in profitably thinking through today’s topic.</w:t>
      </w:r>
    </w:p>
    <w:p w14:paraId="66A3368E" w14:textId="77777777" w:rsidR="001D4F5D" w:rsidRPr="00F0533B" w:rsidRDefault="001D4F5D" w:rsidP="001D4F5D">
      <w:pPr>
        <w:rPr>
          <w:rFonts w:ascii="PT Serif" w:hAnsi="PT Serif"/>
          <w:sz w:val="10"/>
          <w:szCs w:val="10"/>
        </w:rPr>
      </w:pPr>
    </w:p>
    <w:p w14:paraId="09A358D6" w14:textId="01591EDB" w:rsidR="00244CFB" w:rsidRPr="00244CFB" w:rsidRDefault="0098219A" w:rsidP="00244CFB">
      <w:pPr>
        <w:rPr>
          <w:rFonts w:ascii="PT Serif" w:hAnsi="PT Serif"/>
          <w:i/>
          <w:iCs/>
          <w:sz w:val="18"/>
          <w:szCs w:val="18"/>
        </w:rPr>
      </w:pPr>
      <w:r>
        <w:rPr>
          <w:rFonts w:ascii="PT Serif" w:hAnsi="PT Serif"/>
          <w:sz w:val="18"/>
          <w:szCs w:val="18"/>
        </w:rPr>
        <w:t xml:space="preserve">• </w:t>
      </w:r>
      <w:r w:rsidR="00244CFB" w:rsidRPr="00244CFB">
        <w:rPr>
          <w:rFonts w:ascii="PT Serif" w:hAnsi="PT Serif"/>
          <w:i/>
          <w:iCs/>
          <w:sz w:val="18"/>
          <w:szCs w:val="18"/>
        </w:rPr>
        <w:t xml:space="preserve">God is the Gospel </w:t>
      </w:r>
      <w:r w:rsidR="006F4D53" w:rsidRPr="006F4D53">
        <w:rPr>
          <w:rFonts w:ascii="PT Serif" w:hAnsi="PT Serif"/>
          <w:i/>
          <w:iCs/>
          <w:sz w:val="18"/>
          <w:szCs w:val="18"/>
        </w:rPr>
        <w:t>—</w:t>
      </w:r>
      <w:r w:rsidR="00244CFB" w:rsidRPr="00244CFB">
        <w:rPr>
          <w:rFonts w:ascii="PT Serif" w:hAnsi="PT Serif"/>
          <w:i/>
          <w:iCs/>
          <w:sz w:val="18"/>
          <w:szCs w:val="18"/>
        </w:rPr>
        <w:t xml:space="preserve"> </w:t>
      </w:r>
      <w:r w:rsidR="00244CFB" w:rsidRPr="00244CFB">
        <w:rPr>
          <w:rFonts w:ascii="PT Serif" w:hAnsi="PT Serif"/>
          <w:sz w:val="18"/>
          <w:szCs w:val="18"/>
        </w:rPr>
        <w:t>John Piper</w:t>
      </w:r>
    </w:p>
    <w:p w14:paraId="5A93C59C" w14:textId="23CC7DC2" w:rsidR="00244CFB" w:rsidRPr="00244CFB" w:rsidRDefault="00244CFB" w:rsidP="00244CFB">
      <w:pPr>
        <w:rPr>
          <w:rFonts w:ascii="PT Serif" w:hAnsi="PT Serif"/>
          <w:i/>
          <w:iCs/>
          <w:sz w:val="18"/>
          <w:szCs w:val="18"/>
        </w:rPr>
      </w:pPr>
      <w:r>
        <w:rPr>
          <w:rFonts w:ascii="PT Serif" w:hAnsi="PT Serif"/>
          <w:i/>
          <w:iCs/>
          <w:sz w:val="18"/>
          <w:szCs w:val="18"/>
        </w:rPr>
        <w:t xml:space="preserve">• </w:t>
      </w:r>
      <w:r w:rsidRPr="00244CFB">
        <w:rPr>
          <w:rFonts w:ascii="PT Serif" w:hAnsi="PT Serif"/>
          <w:i/>
          <w:iCs/>
          <w:sz w:val="18"/>
          <w:szCs w:val="18"/>
        </w:rPr>
        <w:t xml:space="preserve">Evangelism and the Sovereignty of God </w:t>
      </w:r>
      <w:r w:rsidR="006F4D53" w:rsidRPr="006F4D53">
        <w:rPr>
          <w:rFonts w:ascii="PT Serif" w:hAnsi="PT Serif"/>
          <w:i/>
          <w:iCs/>
          <w:sz w:val="18"/>
          <w:szCs w:val="18"/>
        </w:rPr>
        <w:t>—</w:t>
      </w:r>
      <w:r w:rsidRPr="00244CFB">
        <w:rPr>
          <w:rFonts w:ascii="PT Serif" w:hAnsi="PT Serif"/>
          <w:i/>
          <w:iCs/>
          <w:sz w:val="18"/>
          <w:szCs w:val="18"/>
        </w:rPr>
        <w:t xml:space="preserve"> </w:t>
      </w:r>
      <w:r w:rsidRPr="00244CFB">
        <w:rPr>
          <w:rFonts w:ascii="PT Serif" w:hAnsi="PT Serif"/>
          <w:sz w:val="18"/>
          <w:szCs w:val="18"/>
        </w:rPr>
        <w:t>J.I. Packer</w:t>
      </w:r>
    </w:p>
    <w:p w14:paraId="7210D087" w14:textId="0575A12B" w:rsidR="00244CFB" w:rsidRPr="00244CFB" w:rsidRDefault="00244CFB" w:rsidP="00244CFB">
      <w:pPr>
        <w:rPr>
          <w:rFonts w:ascii="PT Serif" w:hAnsi="PT Serif"/>
          <w:i/>
          <w:iCs/>
          <w:sz w:val="18"/>
          <w:szCs w:val="18"/>
        </w:rPr>
      </w:pPr>
      <w:r>
        <w:rPr>
          <w:rFonts w:ascii="PT Serif" w:hAnsi="PT Serif"/>
          <w:i/>
          <w:iCs/>
          <w:sz w:val="18"/>
          <w:szCs w:val="18"/>
        </w:rPr>
        <w:t xml:space="preserve">• </w:t>
      </w:r>
      <w:r w:rsidRPr="00244CFB">
        <w:rPr>
          <w:rFonts w:ascii="PT Serif" w:hAnsi="PT Serif"/>
          <w:i/>
          <w:iCs/>
          <w:sz w:val="18"/>
          <w:szCs w:val="18"/>
        </w:rPr>
        <w:t xml:space="preserve">Redemption Accomplished and Applied </w:t>
      </w:r>
      <w:r w:rsidR="006F4D53" w:rsidRPr="006F4D53">
        <w:rPr>
          <w:rFonts w:ascii="PT Serif" w:hAnsi="PT Serif"/>
          <w:i/>
          <w:iCs/>
          <w:sz w:val="18"/>
          <w:szCs w:val="18"/>
        </w:rPr>
        <w:t>—</w:t>
      </w:r>
      <w:r w:rsidRPr="00244CFB">
        <w:rPr>
          <w:rFonts w:ascii="PT Serif" w:hAnsi="PT Serif"/>
          <w:i/>
          <w:iCs/>
          <w:sz w:val="18"/>
          <w:szCs w:val="18"/>
        </w:rPr>
        <w:t xml:space="preserve"> </w:t>
      </w:r>
      <w:r w:rsidRPr="00244CFB">
        <w:rPr>
          <w:rFonts w:ascii="PT Serif" w:hAnsi="PT Serif"/>
          <w:sz w:val="18"/>
          <w:szCs w:val="18"/>
        </w:rPr>
        <w:t>John Murray</w:t>
      </w:r>
    </w:p>
    <w:p w14:paraId="29729B97" w14:textId="284499D8" w:rsidR="00DB4F41" w:rsidRPr="00F0533B" w:rsidRDefault="00244CFB" w:rsidP="00244CFB">
      <w:pPr>
        <w:rPr>
          <w:rFonts w:ascii="PT Serif" w:hAnsi="PT Serif"/>
          <w:sz w:val="18"/>
          <w:szCs w:val="18"/>
        </w:rPr>
      </w:pPr>
      <w:r>
        <w:rPr>
          <w:rFonts w:ascii="PT Serif" w:hAnsi="PT Serif"/>
          <w:i/>
          <w:iCs/>
          <w:sz w:val="18"/>
          <w:szCs w:val="18"/>
        </w:rPr>
        <w:t xml:space="preserve">• </w:t>
      </w:r>
      <w:r w:rsidRPr="00244CFB">
        <w:rPr>
          <w:rFonts w:ascii="PT Serif" w:hAnsi="PT Serif"/>
          <w:i/>
          <w:iCs/>
          <w:sz w:val="18"/>
          <w:szCs w:val="18"/>
        </w:rPr>
        <w:t xml:space="preserve">The Bondage of the Will </w:t>
      </w:r>
      <w:r w:rsidR="006F4D53" w:rsidRPr="006F4D53">
        <w:rPr>
          <w:rFonts w:ascii="PT Serif" w:hAnsi="PT Serif"/>
          <w:i/>
          <w:iCs/>
          <w:sz w:val="18"/>
          <w:szCs w:val="18"/>
        </w:rPr>
        <w:t>—</w:t>
      </w:r>
      <w:r w:rsidR="006F4D53">
        <w:rPr>
          <w:rFonts w:ascii="PT Serif" w:hAnsi="PT Serif"/>
          <w:i/>
          <w:iCs/>
          <w:sz w:val="18"/>
          <w:szCs w:val="18"/>
        </w:rPr>
        <w:t xml:space="preserve"> </w:t>
      </w:r>
      <w:r w:rsidRPr="00244CFB">
        <w:rPr>
          <w:rFonts w:ascii="PT Serif" w:hAnsi="PT Serif"/>
          <w:sz w:val="18"/>
          <w:szCs w:val="18"/>
        </w:rPr>
        <w:t>Martin Luther</w:t>
      </w:r>
    </w:p>
    <w:sectPr w:rsidR="00DB4F41" w:rsidRPr="00F0533B" w:rsidSect="001D4F5D">
      <w:type w:val="continuous"/>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T Serif">
    <w:panose1 w:val="020A0603040505020204"/>
    <w:charset w:val="4D"/>
    <w:family w:val="roman"/>
    <w:pitch w:val="variable"/>
    <w:sig w:usb0="A00002EF" w:usb1="50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Hebrew Scholar">
    <w:panose1 w:val="00000000000000000000"/>
    <w:charset w:val="B1"/>
    <w:family w:val="auto"/>
    <w:pitch w:val="variable"/>
    <w:sig w:usb0="80000843" w:usb1="40000002"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6D1642"/>
    <w:multiLevelType w:val="hybridMultilevel"/>
    <w:tmpl w:val="787A7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F37C9"/>
    <w:multiLevelType w:val="hybridMultilevel"/>
    <w:tmpl w:val="7BC24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E66BB0"/>
    <w:multiLevelType w:val="multilevel"/>
    <w:tmpl w:val="3B161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87714F"/>
    <w:multiLevelType w:val="multilevel"/>
    <w:tmpl w:val="3B161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2A1C49"/>
    <w:multiLevelType w:val="multilevel"/>
    <w:tmpl w:val="91586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A90763"/>
    <w:multiLevelType w:val="multilevel"/>
    <w:tmpl w:val="B9BE606E"/>
    <w:styleLink w:val="CurrentList1"/>
    <w:lvl w:ilvl="0">
      <w:start w:val="1"/>
      <w:numFmt w:val="decimal"/>
      <w:lvlText w:val="%1."/>
      <w:lvlJc w:val="left"/>
      <w:pPr>
        <w:ind w:left="720" w:hanging="360"/>
      </w:pPr>
      <w:rPr>
        <w:rFonts w:ascii="PT Serif" w:eastAsiaTheme="minorHAnsi" w:hAnsi="PT Serif" w:cstheme="minor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87E500F"/>
    <w:multiLevelType w:val="multilevel"/>
    <w:tmpl w:val="3B161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DD3C46"/>
    <w:multiLevelType w:val="hybridMultilevel"/>
    <w:tmpl w:val="8C226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001275">
    <w:abstractNumId w:val="6"/>
  </w:num>
  <w:num w:numId="2" w16cid:durableId="1929459770">
    <w:abstractNumId w:val="8"/>
  </w:num>
  <w:num w:numId="3" w16cid:durableId="281692226">
    <w:abstractNumId w:val="0"/>
  </w:num>
  <w:num w:numId="4" w16cid:durableId="1206329433">
    <w:abstractNumId w:val="5"/>
  </w:num>
  <w:num w:numId="5" w16cid:durableId="1369259951">
    <w:abstractNumId w:val="7"/>
  </w:num>
  <w:num w:numId="6" w16cid:durableId="2048988048">
    <w:abstractNumId w:val="3"/>
  </w:num>
  <w:num w:numId="7" w16cid:durableId="485979198">
    <w:abstractNumId w:val="1"/>
  </w:num>
  <w:num w:numId="8" w16cid:durableId="865480920">
    <w:abstractNumId w:val="4"/>
  </w:num>
  <w:num w:numId="9" w16cid:durableId="415321864">
    <w:abstractNumId w:val="2"/>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1B7"/>
    <w:rsid w:val="000011C1"/>
    <w:rsid w:val="0000148C"/>
    <w:rsid w:val="000047A2"/>
    <w:rsid w:val="00010491"/>
    <w:rsid w:val="00015128"/>
    <w:rsid w:val="000155A9"/>
    <w:rsid w:val="000161D2"/>
    <w:rsid w:val="00020B6A"/>
    <w:rsid w:val="000211BB"/>
    <w:rsid w:val="00026812"/>
    <w:rsid w:val="0003014C"/>
    <w:rsid w:val="000305BF"/>
    <w:rsid w:val="00030AA2"/>
    <w:rsid w:val="00030EBE"/>
    <w:rsid w:val="00031A91"/>
    <w:rsid w:val="00032F0C"/>
    <w:rsid w:val="000378DE"/>
    <w:rsid w:val="00046BC5"/>
    <w:rsid w:val="00047832"/>
    <w:rsid w:val="000503CF"/>
    <w:rsid w:val="00051D0C"/>
    <w:rsid w:val="00051F66"/>
    <w:rsid w:val="00062106"/>
    <w:rsid w:val="000718BD"/>
    <w:rsid w:val="00075ACE"/>
    <w:rsid w:val="00080DD4"/>
    <w:rsid w:val="00085343"/>
    <w:rsid w:val="00087319"/>
    <w:rsid w:val="000939ED"/>
    <w:rsid w:val="000A3E6C"/>
    <w:rsid w:val="000A5678"/>
    <w:rsid w:val="000A6F78"/>
    <w:rsid w:val="000B7971"/>
    <w:rsid w:val="000C67B4"/>
    <w:rsid w:val="000D39DC"/>
    <w:rsid w:val="000D6D2F"/>
    <w:rsid w:val="000E15E8"/>
    <w:rsid w:val="000E6A19"/>
    <w:rsid w:val="000F0D5E"/>
    <w:rsid w:val="000F32F4"/>
    <w:rsid w:val="000F6CA4"/>
    <w:rsid w:val="000F7B07"/>
    <w:rsid w:val="0010088E"/>
    <w:rsid w:val="001008AA"/>
    <w:rsid w:val="00100B76"/>
    <w:rsid w:val="00102020"/>
    <w:rsid w:val="0010731F"/>
    <w:rsid w:val="00113664"/>
    <w:rsid w:val="00113E46"/>
    <w:rsid w:val="00121091"/>
    <w:rsid w:val="001236D4"/>
    <w:rsid w:val="00126141"/>
    <w:rsid w:val="00126F8A"/>
    <w:rsid w:val="00130427"/>
    <w:rsid w:val="001352F3"/>
    <w:rsid w:val="001378E5"/>
    <w:rsid w:val="001408DB"/>
    <w:rsid w:val="00142AC9"/>
    <w:rsid w:val="001435D3"/>
    <w:rsid w:val="00150B53"/>
    <w:rsid w:val="001553E7"/>
    <w:rsid w:val="00155448"/>
    <w:rsid w:val="00156DBF"/>
    <w:rsid w:val="00163C2D"/>
    <w:rsid w:val="00164666"/>
    <w:rsid w:val="00164758"/>
    <w:rsid w:val="00166D40"/>
    <w:rsid w:val="00167E46"/>
    <w:rsid w:val="00175502"/>
    <w:rsid w:val="0019087B"/>
    <w:rsid w:val="00197FC5"/>
    <w:rsid w:val="001A1F65"/>
    <w:rsid w:val="001B0656"/>
    <w:rsid w:val="001C0496"/>
    <w:rsid w:val="001C0C12"/>
    <w:rsid w:val="001C5CE5"/>
    <w:rsid w:val="001C7CBD"/>
    <w:rsid w:val="001D017A"/>
    <w:rsid w:val="001D2362"/>
    <w:rsid w:val="001D4F5D"/>
    <w:rsid w:val="001E3E79"/>
    <w:rsid w:val="001E7565"/>
    <w:rsid w:val="001F03E4"/>
    <w:rsid w:val="001F086C"/>
    <w:rsid w:val="001F29CB"/>
    <w:rsid w:val="00200565"/>
    <w:rsid w:val="00200728"/>
    <w:rsid w:val="0020140A"/>
    <w:rsid w:val="00201CA6"/>
    <w:rsid w:val="00207A36"/>
    <w:rsid w:val="00210A94"/>
    <w:rsid w:val="00211E53"/>
    <w:rsid w:val="00211FF7"/>
    <w:rsid w:val="00216EE7"/>
    <w:rsid w:val="0022109A"/>
    <w:rsid w:val="00226D8B"/>
    <w:rsid w:val="00230C22"/>
    <w:rsid w:val="00235FC3"/>
    <w:rsid w:val="002367FB"/>
    <w:rsid w:val="0024273A"/>
    <w:rsid w:val="00244CFB"/>
    <w:rsid w:val="0025598B"/>
    <w:rsid w:val="00257666"/>
    <w:rsid w:val="00257C2A"/>
    <w:rsid w:val="002656A6"/>
    <w:rsid w:val="00265CB6"/>
    <w:rsid w:val="002661B7"/>
    <w:rsid w:val="0026790D"/>
    <w:rsid w:val="0027140B"/>
    <w:rsid w:val="00273BC4"/>
    <w:rsid w:val="00277479"/>
    <w:rsid w:val="00281ED0"/>
    <w:rsid w:val="002825AD"/>
    <w:rsid w:val="00283732"/>
    <w:rsid w:val="00284F10"/>
    <w:rsid w:val="002850CB"/>
    <w:rsid w:val="0028515C"/>
    <w:rsid w:val="00285658"/>
    <w:rsid w:val="00287785"/>
    <w:rsid w:val="002961CF"/>
    <w:rsid w:val="002A7173"/>
    <w:rsid w:val="002B2DFA"/>
    <w:rsid w:val="002B5731"/>
    <w:rsid w:val="002B607B"/>
    <w:rsid w:val="002C44C3"/>
    <w:rsid w:val="002D3ECA"/>
    <w:rsid w:val="002D5F98"/>
    <w:rsid w:val="002D683E"/>
    <w:rsid w:val="002D6942"/>
    <w:rsid w:val="002E14A4"/>
    <w:rsid w:val="002E37CC"/>
    <w:rsid w:val="002E5686"/>
    <w:rsid w:val="002E76C1"/>
    <w:rsid w:val="002F245F"/>
    <w:rsid w:val="002F6B90"/>
    <w:rsid w:val="00305667"/>
    <w:rsid w:val="0030657C"/>
    <w:rsid w:val="00311D51"/>
    <w:rsid w:val="00312204"/>
    <w:rsid w:val="00313CD7"/>
    <w:rsid w:val="003223C9"/>
    <w:rsid w:val="003343F7"/>
    <w:rsid w:val="00340BAF"/>
    <w:rsid w:val="00342AFF"/>
    <w:rsid w:val="00345D5A"/>
    <w:rsid w:val="00347A17"/>
    <w:rsid w:val="00350B1A"/>
    <w:rsid w:val="00352E11"/>
    <w:rsid w:val="0035396E"/>
    <w:rsid w:val="00354DB9"/>
    <w:rsid w:val="00366175"/>
    <w:rsid w:val="00367BC5"/>
    <w:rsid w:val="00382FBA"/>
    <w:rsid w:val="00391BB0"/>
    <w:rsid w:val="003A30EC"/>
    <w:rsid w:val="003A3FFB"/>
    <w:rsid w:val="003B61F3"/>
    <w:rsid w:val="003C2AD2"/>
    <w:rsid w:val="003C5554"/>
    <w:rsid w:val="003C5ABF"/>
    <w:rsid w:val="003D16C9"/>
    <w:rsid w:val="003E29D2"/>
    <w:rsid w:val="003E5753"/>
    <w:rsid w:val="003E588D"/>
    <w:rsid w:val="003F260A"/>
    <w:rsid w:val="003F2616"/>
    <w:rsid w:val="003F272F"/>
    <w:rsid w:val="00400FB9"/>
    <w:rsid w:val="00403027"/>
    <w:rsid w:val="00405DA8"/>
    <w:rsid w:val="00413F84"/>
    <w:rsid w:val="00420471"/>
    <w:rsid w:val="00421447"/>
    <w:rsid w:val="00433CB8"/>
    <w:rsid w:val="00453D70"/>
    <w:rsid w:val="00457AC2"/>
    <w:rsid w:val="00457FEE"/>
    <w:rsid w:val="00460A05"/>
    <w:rsid w:val="00465438"/>
    <w:rsid w:val="00465943"/>
    <w:rsid w:val="0046766B"/>
    <w:rsid w:val="0047155D"/>
    <w:rsid w:val="00473C52"/>
    <w:rsid w:val="00475900"/>
    <w:rsid w:val="00475E60"/>
    <w:rsid w:val="004A1AC5"/>
    <w:rsid w:val="004A357E"/>
    <w:rsid w:val="004A3DB3"/>
    <w:rsid w:val="004C3EE3"/>
    <w:rsid w:val="004C4801"/>
    <w:rsid w:val="004D41A2"/>
    <w:rsid w:val="004D45F6"/>
    <w:rsid w:val="004F5CAF"/>
    <w:rsid w:val="004F7392"/>
    <w:rsid w:val="00501C0A"/>
    <w:rsid w:val="00503FCC"/>
    <w:rsid w:val="005067AB"/>
    <w:rsid w:val="005109E7"/>
    <w:rsid w:val="0051625D"/>
    <w:rsid w:val="005163F1"/>
    <w:rsid w:val="00517703"/>
    <w:rsid w:val="005210E4"/>
    <w:rsid w:val="00523D85"/>
    <w:rsid w:val="00533A59"/>
    <w:rsid w:val="00534B32"/>
    <w:rsid w:val="00536D8A"/>
    <w:rsid w:val="00540896"/>
    <w:rsid w:val="0054525B"/>
    <w:rsid w:val="00563105"/>
    <w:rsid w:val="00565BCC"/>
    <w:rsid w:val="00570AF2"/>
    <w:rsid w:val="00571DD8"/>
    <w:rsid w:val="00572005"/>
    <w:rsid w:val="0058306F"/>
    <w:rsid w:val="00584260"/>
    <w:rsid w:val="00587EEE"/>
    <w:rsid w:val="0059331F"/>
    <w:rsid w:val="005974A4"/>
    <w:rsid w:val="005B13F7"/>
    <w:rsid w:val="005B4C25"/>
    <w:rsid w:val="005B6963"/>
    <w:rsid w:val="005B77BF"/>
    <w:rsid w:val="005D5CB8"/>
    <w:rsid w:val="005D6B3B"/>
    <w:rsid w:val="005E2044"/>
    <w:rsid w:val="005E3206"/>
    <w:rsid w:val="005E5BF1"/>
    <w:rsid w:val="0060624F"/>
    <w:rsid w:val="00613E71"/>
    <w:rsid w:val="00616B66"/>
    <w:rsid w:val="00617924"/>
    <w:rsid w:val="00620382"/>
    <w:rsid w:val="00621D5B"/>
    <w:rsid w:val="0062368B"/>
    <w:rsid w:val="00625FE9"/>
    <w:rsid w:val="00631B2C"/>
    <w:rsid w:val="006367DB"/>
    <w:rsid w:val="00636DC1"/>
    <w:rsid w:val="00640DCE"/>
    <w:rsid w:val="00640DCF"/>
    <w:rsid w:val="00642A3A"/>
    <w:rsid w:val="00643F59"/>
    <w:rsid w:val="00646942"/>
    <w:rsid w:val="00651A7E"/>
    <w:rsid w:val="006545F3"/>
    <w:rsid w:val="006559C4"/>
    <w:rsid w:val="00661171"/>
    <w:rsid w:val="0066325D"/>
    <w:rsid w:val="00670455"/>
    <w:rsid w:val="0067220D"/>
    <w:rsid w:val="006742A3"/>
    <w:rsid w:val="00674DD9"/>
    <w:rsid w:val="00684245"/>
    <w:rsid w:val="00690562"/>
    <w:rsid w:val="0069176E"/>
    <w:rsid w:val="006950F9"/>
    <w:rsid w:val="006A2099"/>
    <w:rsid w:val="006A56B3"/>
    <w:rsid w:val="006A5961"/>
    <w:rsid w:val="006B00DC"/>
    <w:rsid w:val="006B4CDB"/>
    <w:rsid w:val="006B6B27"/>
    <w:rsid w:val="006C1866"/>
    <w:rsid w:val="006C5472"/>
    <w:rsid w:val="006C6405"/>
    <w:rsid w:val="006C69CA"/>
    <w:rsid w:val="006D1C3F"/>
    <w:rsid w:val="006D21E6"/>
    <w:rsid w:val="006D22BA"/>
    <w:rsid w:val="006D2DAA"/>
    <w:rsid w:val="006D69CF"/>
    <w:rsid w:val="006F4D53"/>
    <w:rsid w:val="00700638"/>
    <w:rsid w:val="00701953"/>
    <w:rsid w:val="007068D8"/>
    <w:rsid w:val="007233D4"/>
    <w:rsid w:val="00723ADA"/>
    <w:rsid w:val="00724ADD"/>
    <w:rsid w:val="00726449"/>
    <w:rsid w:val="00726BA5"/>
    <w:rsid w:val="0072756A"/>
    <w:rsid w:val="00730180"/>
    <w:rsid w:val="00733B42"/>
    <w:rsid w:val="00735207"/>
    <w:rsid w:val="00740982"/>
    <w:rsid w:val="007429B0"/>
    <w:rsid w:val="00745735"/>
    <w:rsid w:val="00745A26"/>
    <w:rsid w:val="00745DF8"/>
    <w:rsid w:val="00750457"/>
    <w:rsid w:val="00750F4C"/>
    <w:rsid w:val="00756C26"/>
    <w:rsid w:val="00760342"/>
    <w:rsid w:val="007617DE"/>
    <w:rsid w:val="00761999"/>
    <w:rsid w:val="00762141"/>
    <w:rsid w:val="00771966"/>
    <w:rsid w:val="00774328"/>
    <w:rsid w:val="007747B7"/>
    <w:rsid w:val="00777DFD"/>
    <w:rsid w:val="00781E5A"/>
    <w:rsid w:val="00783150"/>
    <w:rsid w:val="007842BE"/>
    <w:rsid w:val="0078567E"/>
    <w:rsid w:val="007914A2"/>
    <w:rsid w:val="00792CD3"/>
    <w:rsid w:val="00797ABE"/>
    <w:rsid w:val="007A60CE"/>
    <w:rsid w:val="007B0AE6"/>
    <w:rsid w:val="007B317C"/>
    <w:rsid w:val="007B45E5"/>
    <w:rsid w:val="007B5B44"/>
    <w:rsid w:val="007C20E5"/>
    <w:rsid w:val="007D0905"/>
    <w:rsid w:val="007D20E5"/>
    <w:rsid w:val="007D2B2A"/>
    <w:rsid w:val="007D47E4"/>
    <w:rsid w:val="007D5BEC"/>
    <w:rsid w:val="007E0830"/>
    <w:rsid w:val="007E6BC1"/>
    <w:rsid w:val="007F3F63"/>
    <w:rsid w:val="00800648"/>
    <w:rsid w:val="0080166F"/>
    <w:rsid w:val="0080338E"/>
    <w:rsid w:val="00806992"/>
    <w:rsid w:val="00814D9A"/>
    <w:rsid w:val="00827085"/>
    <w:rsid w:val="00834D71"/>
    <w:rsid w:val="008411C3"/>
    <w:rsid w:val="00845A17"/>
    <w:rsid w:val="00845D79"/>
    <w:rsid w:val="00846F4F"/>
    <w:rsid w:val="00847486"/>
    <w:rsid w:val="00851AD9"/>
    <w:rsid w:val="00854244"/>
    <w:rsid w:val="00854F10"/>
    <w:rsid w:val="008566B6"/>
    <w:rsid w:val="008636CD"/>
    <w:rsid w:val="0086753A"/>
    <w:rsid w:val="00867A82"/>
    <w:rsid w:val="00870E92"/>
    <w:rsid w:val="0087143A"/>
    <w:rsid w:val="00874BF9"/>
    <w:rsid w:val="008757BF"/>
    <w:rsid w:val="00885288"/>
    <w:rsid w:val="00885DC9"/>
    <w:rsid w:val="00887177"/>
    <w:rsid w:val="008878E6"/>
    <w:rsid w:val="008921E3"/>
    <w:rsid w:val="00893DFD"/>
    <w:rsid w:val="00894B0C"/>
    <w:rsid w:val="008A11D9"/>
    <w:rsid w:val="008A5A50"/>
    <w:rsid w:val="008A6859"/>
    <w:rsid w:val="008A7800"/>
    <w:rsid w:val="008B132E"/>
    <w:rsid w:val="008B2EC7"/>
    <w:rsid w:val="008B392E"/>
    <w:rsid w:val="008C4752"/>
    <w:rsid w:val="008C4A9B"/>
    <w:rsid w:val="008C5B9B"/>
    <w:rsid w:val="008C78E8"/>
    <w:rsid w:val="008D00C0"/>
    <w:rsid w:val="008E3825"/>
    <w:rsid w:val="008F378F"/>
    <w:rsid w:val="009009A0"/>
    <w:rsid w:val="00900C80"/>
    <w:rsid w:val="0090768B"/>
    <w:rsid w:val="00913DAC"/>
    <w:rsid w:val="00922496"/>
    <w:rsid w:val="00927D4A"/>
    <w:rsid w:val="009322B2"/>
    <w:rsid w:val="00933C87"/>
    <w:rsid w:val="0093553E"/>
    <w:rsid w:val="0093677C"/>
    <w:rsid w:val="009369DE"/>
    <w:rsid w:val="00943E42"/>
    <w:rsid w:val="00945167"/>
    <w:rsid w:val="0094639C"/>
    <w:rsid w:val="00952AB6"/>
    <w:rsid w:val="00954384"/>
    <w:rsid w:val="00961331"/>
    <w:rsid w:val="0096395B"/>
    <w:rsid w:val="009649A6"/>
    <w:rsid w:val="00964DDE"/>
    <w:rsid w:val="009719B9"/>
    <w:rsid w:val="0097232D"/>
    <w:rsid w:val="00972A58"/>
    <w:rsid w:val="0097372F"/>
    <w:rsid w:val="00974B3A"/>
    <w:rsid w:val="00981AE6"/>
    <w:rsid w:val="0098219A"/>
    <w:rsid w:val="009845FD"/>
    <w:rsid w:val="00984DC7"/>
    <w:rsid w:val="00991FED"/>
    <w:rsid w:val="009928CD"/>
    <w:rsid w:val="009929F5"/>
    <w:rsid w:val="0099382C"/>
    <w:rsid w:val="00994B0A"/>
    <w:rsid w:val="009952CE"/>
    <w:rsid w:val="009957A8"/>
    <w:rsid w:val="00996ADF"/>
    <w:rsid w:val="00997255"/>
    <w:rsid w:val="009B2AEF"/>
    <w:rsid w:val="009C0E33"/>
    <w:rsid w:val="009C2053"/>
    <w:rsid w:val="009C5688"/>
    <w:rsid w:val="009D4B29"/>
    <w:rsid w:val="009E7A77"/>
    <w:rsid w:val="009F3F39"/>
    <w:rsid w:val="009F5962"/>
    <w:rsid w:val="00A0098D"/>
    <w:rsid w:val="00A019E0"/>
    <w:rsid w:val="00A024A3"/>
    <w:rsid w:val="00A0295E"/>
    <w:rsid w:val="00A05100"/>
    <w:rsid w:val="00A1051C"/>
    <w:rsid w:val="00A12CD9"/>
    <w:rsid w:val="00A17E97"/>
    <w:rsid w:val="00A306B3"/>
    <w:rsid w:val="00A3357C"/>
    <w:rsid w:val="00A346B7"/>
    <w:rsid w:val="00A41039"/>
    <w:rsid w:val="00A55A9D"/>
    <w:rsid w:val="00A60D8A"/>
    <w:rsid w:val="00A611FF"/>
    <w:rsid w:val="00A66D96"/>
    <w:rsid w:val="00A70D97"/>
    <w:rsid w:val="00A76C6C"/>
    <w:rsid w:val="00A81AF4"/>
    <w:rsid w:val="00A81E6E"/>
    <w:rsid w:val="00A87FEB"/>
    <w:rsid w:val="00A92F41"/>
    <w:rsid w:val="00A97BBD"/>
    <w:rsid w:val="00AA05D3"/>
    <w:rsid w:val="00AA2B0B"/>
    <w:rsid w:val="00AA38D2"/>
    <w:rsid w:val="00AB0E76"/>
    <w:rsid w:val="00AB2A64"/>
    <w:rsid w:val="00AB486C"/>
    <w:rsid w:val="00AD4A76"/>
    <w:rsid w:val="00AD7F76"/>
    <w:rsid w:val="00AE50E6"/>
    <w:rsid w:val="00AE5E36"/>
    <w:rsid w:val="00B016E2"/>
    <w:rsid w:val="00B12520"/>
    <w:rsid w:val="00B253D6"/>
    <w:rsid w:val="00B25ECF"/>
    <w:rsid w:val="00B26DB5"/>
    <w:rsid w:val="00B3041A"/>
    <w:rsid w:val="00B310B2"/>
    <w:rsid w:val="00B34B48"/>
    <w:rsid w:val="00B35157"/>
    <w:rsid w:val="00B40225"/>
    <w:rsid w:val="00B436F2"/>
    <w:rsid w:val="00B51CB8"/>
    <w:rsid w:val="00B52585"/>
    <w:rsid w:val="00B5733A"/>
    <w:rsid w:val="00B615FE"/>
    <w:rsid w:val="00B67A10"/>
    <w:rsid w:val="00B70850"/>
    <w:rsid w:val="00B768F8"/>
    <w:rsid w:val="00B80944"/>
    <w:rsid w:val="00B820A8"/>
    <w:rsid w:val="00B822F1"/>
    <w:rsid w:val="00B9146A"/>
    <w:rsid w:val="00B97F83"/>
    <w:rsid w:val="00BA46B4"/>
    <w:rsid w:val="00BA50BC"/>
    <w:rsid w:val="00BA6535"/>
    <w:rsid w:val="00BB02C0"/>
    <w:rsid w:val="00BB3787"/>
    <w:rsid w:val="00BB4192"/>
    <w:rsid w:val="00BC4055"/>
    <w:rsid w:val="00BD1C12"/>
    <w:rsid w:val="00BD4F86"/>
    <w:rsid w:val="00BE3C76"/>
    <w:rsid w:val="00BF283C"/>
    <w:rsid w:val="00BF6D2F"/>
    <w:rsid w:val="00C02589"/>
    <w:rsid w:val="00C06534"/>
    <w:rsid w:val="00C10561"/>
    <w:rsid w:val="00C128E7"/>
    <w:rsid w:val="00C12A61"/>
    <w:rsid w:val="00C14B8D"/>
    <w:rsid w:val="00C15DE5"/>
    <w:rsid w:val="00C16559"/>
    <w:rsid w:val="00C224A9"/>
    <w:rsid w:val="00C27CA5"/>
    <w:rsid w:val="00C40C66"/>
    <w:rsid w:val="00C424A8"/>
    <w:rsid w:val="00C47D3B"/>
    <w:rsid w:val="00C55CDC"/>
    <w:rsid w:val="00C627C6"/>
    <w:rsid w:val="00C71FEC"/>
    <w:rsid w:val="00C772D8"/>
    <w:rsid w:val="00C86FBC"/>
    <w:rsid w:val="00C917D7"/>
    <w:rsid w:val="00C91A5C"/>
    <w:rsid w:val="00C9735A"/>
    <w:rsid w:val="00C9792B"/>
    <w:rsid w:val="00CA2852"/>
    <w:rsid w:val="00CA3689"/>
    <w:rsid w:val="00CB10B3"/>
    <w:rsid w:val="00CC0146"/>
    <w:rsid w:val="00CC4A13"/>
    <w:rsid w:val="00CC64A3"/>
    <w:rsid w:val="00CD5798"/>
    <w:rsid w:val="00CD613B"/>
    <w:rsid w:val="00CD71E4"/>
    <w:rsid w:val="00CD77FC"/>
    <w:rsid w:val="00CE1996"/>
    <w:rsid w:val="00CE439D"/>
    <w:rsid w:val="00CF12D6"/>
    <w:rsid w:val="00D06FD9"/>
    <w:rsid w:val="00D077BF"/>
    <w:rsid w:val="00D1176F"/>
    <w:rsid w:val="00D12F27"/>
    <w:rsid w:val="00D22B86"/>
    <w:rsid w:val="00D243FA"/>
    <w:rsid w:val="00D327F1"/>
    <w:rsid w:val="00D35D40"/>
    <w:rsid w:val="00D36147"/>
    <w:rsid w:val="00D45928"/>
    <w:rsid w:val="00D4766F"/>
    <w:rsid w:val="00D51224"/>
    <w:rsid w:val="00D53010"/>
    <w:rsid w:val="00D54BD7"/>
    <w:rsid w:val="00D571D1"/>
    <w:rsid w:val="00D6382A"/>
    <w:rsid w:val="00D66B46"/>
    <w:rsid w:val="00D73E4C"/>
    <w:rsid w:val="00D80445"/>
    <w:rsid w:val="00D8253F"/>
    <w:rsid w:val="00D82B51"/>
    <w:rsid w:val="00D82EC1"/>
    <w:rsid w:val="00D83676"/>
    <w:rsid w:val="00D86F0E"/>
    <w:rsid w:val="00D8770C"/>
    <w:rsid w:val="00D90F98"/>
    <w:rsid w:val="00D918E3"/>
    <w:rsid w:val="00D92F3A"/>
    <w:rsid w:val="00D93610"/>
    <w:rsid w:val="00D938F7"/>
    <w:rsid w:val="00D95256"/>
    <w:rsid w:val="00DB2DC3"/>
    <w:rsid w:val="00DB4F41"/>
    <w:rsid w:val="00DB598E"/>
    <w:rsid w:val="00DC1BDE"/>
    <w:rsid w:val="00DC2BE7"/>
    <w:rsid w:val="00DD0D6F"/>
    <w:rsid w:val="00DD1015"/>
    <w:rsid w:val="00DD3673"/>
    <w:rsid w:val="00DE3837"/>
    <w:rsid w:val="00DE3860"/>
    <w:rsid w:val="00DF0ED1"/>
    <w:rsid w:val="00DF17F5"/>
    <w:rsid w:val="00DF3887"/>
    <w:rsid w:val="00DF443F"/>
    <w:rsid w:val="00DF65EE"/>
    <w:rsid w:val="00DF7F64"/>
    <w:rsid w:val="00E05CB9"/>
    <w:rsid w:val="00E077DD"/>
    <w:rsid w:val="00E11C1B"/>
    <w:rsid w:val="00E23DFB"/>
    <w:rsid w:val="00E24CB2"/>
    <w:rsid w:val="00E25B18"/>
    <w:rsid w:val="00E262AE"/>
    <w:rsid w:val="00E2648B"/>
    <w:rsid w:val="00E31911"/>
    <w:rsid w:val="00E441F6"/>
    <w:rsid w:val="00E44E0F"/>
    <w:rsid w:val="00E4647C"/>
    <w:rsid w:val="00E51334"/>
    <w:rsid w:val="00E51E98"/>
    <w:rsid w:val="00E625EE"/>
    <w:rsid w:val="00E647DA"/>
    <w:rsid w:val="00E70295"/>
    <w:rsid w:val="00E72030"/>
    <w:rsid w:val="00E744DC"/>
    <w:rsid w:val="00E8123C"/>
    <w:rsid w:val="00EA19DB"/>
    <w:rsid w:val="00EB2580"/>
    <w:rsid w:val="00EB2B14"/>
    <w:rsid w:val="00EB6C55"/>
    <w:rsid w:val="00EB78D7"/>
    <w:rsid w:val="00EC023E"/>
    <w:rsid w:val="00EC31A8"/>
    <w:rsid w:val="00EC40A3"/>
    <w:rsid w:val="00EC416E"/>
    <w:rsid w:val="00ED18A0"/>
    <w:rsid w:val="00ED2EFB"/>
    <w:rsid w:val="00ED6369"/>
    <w:rsid w:val="00ED7F05"/>
    <w:rsid w:val="00EE6307"/>
    <w:rsid w:val="00F01C64"/>
    <w:rsid w:val="00F04853"/>
    <w:rsid w:val="00F0533B"/>
    <w:rsid w:val="00F11B95"/>
    <w:rsid w:val="00F11E78"/>
    <w:rsid w:val="00F21A82"/>
    <w:rsid w:val="00F22BD0"/>
    <w:rsid w:val="00F25A9D"/>
    <w:rsid w:val="00F27CB0"/>
    <w:rsid w:val="00F301DC"/>
    <w:rsid w:val="00F317B1"/>
    <w:rsid w:val="00F31EEF"/>
    <w:rsid w:val="00F3662D"/>
    <w:rsid w:val="00F42AB7"/>
    <w:rsid w:val="00F53F7F"/>
    <w:rsid w:val="00F55C8E"/>
    <w:rsid w:val="00F5661A"/>
    <w:rsid w:val="00F63CB3"/>
    <w:rsid w:val="00F73C0D"/>
    <w:rsid w:val="00F744E9"/>
    <w:rsid w:val="00F8020C"/>
    <w:rsid w:val="00F80746"/>
    <w:rsid w:val="00F83579"/>
    <w:rsid w:val="00F909E8"/>
    <w:rsid w:val="00F91C59"/>
    <w:rsid w:val="00F9320D"/>
    <w:rsid w:val="00FA306E"/>
    <w:rsid w:val="00FB0937"/>
    <w:rsid w:val="00FB137B"/>
    <w:rsid w:val="00FB17CC"/>
    <w:rsid w:val="00FB529D"/>
    <w:rsid w:val="00FB6F35"/>
    <w:rsid w:val="00FC09CF"/>
    <w:rsid w:val="00FC5126"/>
    <w:rsid w:val="00FC5675"/>
    <w:rsid w:val="00FD12E1"/>
    <w:rsid w:val="00FD204B"/>
    <w:rsid w:val="00FD3479"/>
    <w:rsid w:val="00FE094A"/>
    <w:rsid w:val="00FE3273"/>
    <w:rsid w:val="00FE39A7"/>
    <w:rsid w:val="00FE3FA8"/>
    <w:rsid w:val="00FE44C6"/>
    <w:rsid w:val="00FE4771"/>
    <w:rsid w:val="00FF2472"/>
    <w:rsid w:val="00FF2B55"/>
    <w:rsid w:val="00FF699C"/>
    <w:rsid w:val="00FF7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2D2A6"/>
  <w15:chartTrackingRefBased/>
  <w15:docId w15:val="{2F7FA5A1-ED6D-B143-A478-0C828732E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1B7"/>
    <w:pPr>
      <w:ind w:left="720"/>
      <w:contextualSpacing/>
    </w:pPr>
  </w:style>
  <w:style w:type="numbering" w:customStyle="1" w:styleId="CurrentList1">
    <w:name w:val="Current List1"/>
    <w:uiPriority w:val="99"/>
    <w:rsid w:val="00201CA6"/>
    <w:pPr>
      <w:numPr>
        <w:numId w:val="1"/>
      </w:numPr>
    </w:pPr>
  </w:style>
  <w:style w:type="character" w:styleId="Hyperlink">
    <w:name w:val="Hyperlink"/>
    <w:basedOn w:val="DefaultParagraphFont"/>
    <w:uiPriority w:val="99"/>
    <w:unhideWhenUsed/>
    <w:rsid w:val="00771966"/>
    <w:rPr>
      <w:color w:val="0000FF"/>
      <w:u w:val="single"/>
    </w:rPr>
  </w:style>
  <w:style w:type="character" w:styleId="UnresolvedMention">
    <w:name w:val="Unresolved Mention"/>
    <w:basedOn w:val="DefaultParagraphFont"/>
    <w:uiPriority w:val="99"/>
    <w:semiHidden/>
    <w:unhideWhenUsed/>
    <w:rsid w:val="00DD10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516848">
      <w:bodyDiv w:val="1"/>
      <w:marLeft w:val="0"/>
      <w:marRight w:val="0"/>
      <w:marTop w:val="0"/>
      <w:marBottom w:val="0"/>
      <w:divBdr>
        <w:top w:val="none" w:sz="0" w:space="0" w:color="auto"/>
        <w:left w:val="none" w:sz="0" w:space="0" w:color="auto"/>
        <w:bottom w:val="none" w:sz="0" w:space="0" w:color="auto"/>
        <w:right w:val="none" w:sz="0" w:space="0" w:color="auto"/>
      </w:divBdr>
    </w:div>
    <w:div w:id="54359346">
      <w:bodyDiv w:val="1"/>
      <w:marLeft w:val="0"/>
      <w:marRight w:val="0"/>
      <w:marTop w:val="0"/>
      <w:marBottom w:val="0"/>
      <w:divBdr>
        <w:top w:val="none" w:sz="0" w:space="0" w:color="auto"/>
        <w:left w:val="none" w:sz="0" w:space="0" w:color="auto"/>
        <w:bottom w:val="none" w:sz="0" w:space="0" w:color="auto"/>
        <w:right w:val="none" w:sz="0" w:space="0" w:color="auto"/>
      </w:divBdr>
      <w:divsChild>
        <w:div w:id="121307209">
          <w:marLeft w:val="0"/>
          <w:marRight w:val="0"/>
          <w:marTop w:val="0"/>
          <w:marBottom w:val="0"/>
          <w:divBdr>
            <w:top w:val="none" w:sz="0" w:space="0" w:color="auto"/>
            <w:left w:val="none" w:sz="0" w:space="0" w:color="auto"/>
            <w:bottom w:val="none" w:sz="0" w:space="0" w:color="auto"/>
            <w:right w:val="none" w:sz="0" w:space="0" w:color="auto"/>
          </w:divBdr>
          <w:divsChild>
            <w:div w:id="1603873992">
              <w:marLeft w:val="0"/>
              <w:marRight w:val="0"/>
              <w:marTop w:val="0"/>
              <w:marBottom w:val="0"/>
              <w:divBdr>
                <w:top w:val="none" w:sz="0" w:space="0" w:color="auto"/>
                <w:left w:val="none" w:sz="0" w:space="0" w:color="auto"/>
                <w:bottom w:val="none" w:sz="0" w:space="0" w:color="auto"/>
                <w:right w:val="none" w:sz="0" w:space="0" w:color="auto"/>
              </w:divBdr>
              <w:divsChild>
                <w:div w:id="241646268">
                  <w:marLeft w:val="0"/>
                  <w:marRight w:val="0"/>
                  <w:marTop w:val="0"/>
                  <w:marBottom w:val="0"/>
                  <w:divBdr>
                    <w:top w:val="none" w:sz="0" w:space="0" w:color="auto"/>
                    <w:left w:val="none" w:sz="0" w:space="0" w:color="auto"/>
                    <w:bottom w:val="none" w:sz="0" w:space="0" w:color="auto"/>
                    <w:right w:val="none" w:sz="0" w:space="0" w:color="auto"/>
                  </w:divBdr>
                  <w:divsChild>
                    <w:div w:id="524563550">
                      <w:marLeft w:val="0"/>
                      <w:marRight w:val="0"/>
                      <w:marTop w:val="0"/>
                      <w:marBottom w:val="0"/>
                      <w:divBdr>
                        <w:top w:val="none" w:sz="0" w:space="0" w:color="auto"/>
                        <w:left w:val="none" w:sz="0" w:space="0" w:color="auto"/>
                        <w:bottom w:val="none" w:sz="0" w:space="0" w:color="auto"/>
                        <w:right w:val="none" w:sz="0" w:space="0" w:color="auto"/>
                      </w:divBdr>
                      <w:divsChild>
                        <w:div w:id="1309087690">
                          <w:marLeft w:val="0"/>
                          <w:marRight w:val="0"/>
                          <w:marTop w:val="0"/>
                          <w:marBottom w:val="0"/>
                          <w:divBdr>
                            <w:top w:val="none" w:sz="0" w:space="0" w:color="auto"/>
                            <w:left w:val="none" w:sz="0" w:space="0" w:color="auto"/>
                            <w:bottom w:val="none" w:sz="0" w:space="0" w:color="auto"/>
                            <w:right w:val="none" w:sz="0" w:space="0" w:color="auto"/>
                          </w:divBdr>
                          <w:divsChild>
                            <w:div w:id="2014792398">
                              <w:marLeft w:val="0"/>
                              <w:marRight w:val="0"/>
                              <w:marTop w:val="0"/>
                              <w:marBottom w:val="0"/>
                              <w:divBdr>
                                <w:top w:val="none" w:sz="0" w:space="0" w:color="auto"/>
                                <w:left w:val="none" w:sz="0" w:space="0" w:color="auto"/>
                                <w:bottom w:val="none" w:sz="0" w:space="0" w:color="auto"/>
                                <w:right w:val="none" w:sz="0" w:space="0" w:color="auto"/>
                              </w:divBdr>
                              <w:divsChild>
                                <w:div w:id="370040164">
                                  <w:marLeft w:val="-240"/>
                                  <w:marRight w:val="-120"/>
                                  <w:marTop w:val="0"/>
                                  <w:marBottom w:val="0"/>
                                  <w:divBdr>
                                    <w:top w:val="none" w:sz="0" w:space="0" w:color="auto"/>
                                    <w:left w:val="none" w:sz="0" w:space="0" w:color="auto"/>
                                    <w:bottom w:val="none" w:sz="0" w:space="0" w:color="auto"/>
                                    <w:right w:val="none" w:sz="0" w:space="0" w:color="auto"/>
                                  </w:divBdr>
                                  <w:divsChild>
                                    <w:div w:id="634019333">
                                      <w:marLeft w:val="0"/>
                                      <w:marRight w:val="0"/>
                                      <w:marTop w:val="0"/>
                                      <w:marBottom w:val="60"/>
                                      <w:divBdr>
                                        <w:top w:val="none" w:sz="0" w:space="0" w:color="auto"/>
                                        <w:left w:val="none" w:sz="0" w:space="0" w:color="auto"/>
                                        <w:bottom w:val="none" w:sz="0" w:space="0" w:color="auto"/>
                                        <w:right w:val="none" w:sz="0" w:space="0" w:color="auto"/>
                                      </w:divBdr>
                                      <w:divsChild>
                                        <w:div w:id="1960719545">
                                          <w:marLeft w:val="0"/>
                                          <w:marRight w:val="0"/>
                                          <w:marTop w:val="0"/>
                                          <w:marBottom w:val="0"/>
                                          <w:divBdr>
                                            <w:top w:val="none" w:sz="0" w:space="0" w:color="auto"/>
                                            <w:left w:val="none" w:sz="0" w:space="0" w:color="auto"/>
                                            <w:bottom w:val="none" w:sz="0" w:space="0" w:color="auto"/>
                                            <w:right w:val="none" w:sz="0" w:space="0" w:color="auto"/>
                                          </w:divBdr>
                                          <w:divsChild>
                                            <w:div w:id="1340934438">
                                              <w:marLeft w:val="0"/>
                                              <w:marRight w:val="0"/>
                                              <w:marTop w:val="0"/>
                                              <w:marBottom w:val="0"/>
                                              <w:divBdr>
                                                <w:top w:val="none" w:sz="0" w:space="0" w:color="auto"/>
                                                <w:left w:val="none" w:sz="0" w:space="0" w:color="auto"/>
                                                <w:bottom w:val="none" w:sz="0" w:space="0" w:color="auto"/>
                                                <w:right w:val="none" w:sz="0" w:space="0" w:color="auto"/>
                                              </w:divBdr>
                                              <w:divsChild>
                                                <w:div w:id="1113670753">
                                                  <w:marLeft w:val="0"/>
                                                  <w:marRight w:val="0"/>
                                                  <w:marTop w:val="0"/>
                                                  <w:marBottom w:val="0"/>
                                                  <w:divBdr>
                                                    <w:top w:val="none" w:sz="0" w:space="0" w:color="auto"/>
                                                    <w:left w:val="none" w:sz="0" w:space="0" w:color="auto"/>
                                                    <w:bottom w:val="none" w:sz="0" w:space="0" w:color="auto"/>
                                                    <w:right w:val="none" w:sz="0" w:space="0" w:color="auto"/>
                                                  </w:divBdr>
                                                  <w:divsChild>
                                                    <w:div w:id="854029289">
                                                      <w:marLeft w:val="0"/>
                                                      <w:marRight w:val="0"/>
                                                      <w:marTop w:val="0"/>
                                                      <w:marBottom w:val="0"/>
                                                      <w:divBdr>
                                                        <w:top w:val="none" w:sz="0" w:space="0" w:color="auto"/>
                                                        <w:left w:val="none" w:sz="0" w:space="0" w:color="auto"/>
                                                        <w:bottom w:val="none" w:sz="0" w:space="0" w:color="auto"/>
                                                        <w:right w:val="none" w:sz="0" w:space="0" w:color="auto"/>
                                                      </w:divBdr>
                                                    </w:div>
                                                    <w:div w:id="50616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0318857">
          <w:marLeft w:val="0"/>
          <w:marRight w:val="0"/>
          <w:marTop w:val="0"/>
          <w:marBottom w:val="0"/>
          <w:divBdr>
            <w:top w:val="none" w:sz="0" w:space="0" w:color="auto"/>
            <w:left w:val="none" w:sz="0" w:space="0" w:color="auto"/>
            <w:bottom w:val="none" w:sz="0" w:space="0" w:color="auto"/>
            <w:right w:val="none" w:sz="0" w:space="0" w:color="auto"/>
          </w:divBdr>
          <w:divsChild>
            <w:div w:id="1961297721">
              <w:marLeft w:val="0"/>
              <w:marRight w:val="0"/>
              <w:marTop w:val="0"/>
              <w:marBottom w:val="0"/>
              <w:divBdr>
                <w:top w:val="none" w:sz="0" w:space="0" w:color="auto"/>
                <w:left w:val="none" w:sz="0" w:space="0" w:color="auto"/>
                <w:bottom w:val="none" w:sz="0" w:space="0" w:color="auto"/>
                <w:right w:val="none" w:sz="0" w:space="0" w:color="auto"/>
              </w:divBdr>
              <w:divsChild>
                <w:div w:id="332294398">
                  <w:marLeft w:val="0"/>
                  <w:marRight w:val="0"/>
                  <w:marTop w:val="0"/>
                  <w:marBottom w:val="0"/>
                  <w:divBdr>
                    <w:top w:val="none" w:sz="0" w:space="0" w:color="auto"/>
                    <w:left w:val="none" w:sz="0" w:space="0" w:color="auto"/>
                    <w:bottom w:val="none" w:sz="0" w:space="0" w:color="auto"/>
                    <w:right w:val="none" w:sz="0" w:space="0" w:color="auto"/>
                  </w:divBdr>
                  <w:divsChild>
                    <w:div w:id="930578024">
                      <w:marLeft w:val="0"/>
                      <w:marRight w:val="0"/>
                      <w:marTop w:val="0"/>
                      <w:marBottom w:val="0"/>
                      <w:divBdr>
                        <w:top w:val="none" w:sz="0" w:space="0" w:color="auto"/>
                        <w:left w:val="none" w:sz="0" w:space="0" w:color="auto"/>
                        <w:bottom w:val="none" w:sz="0" w:space="0" w:color="auto"/>
                        <w:right w:val="none" w:sz="0" w:space="0" w:color="auto"/>
                      </w:divBdr>
                      <w:divsChild>
                        <w:div w:id="1542397495">
                          <w:marLeft w:val="0"/>
                          <w:marRight w:val="0"/>
                          <w:marTop w:val="0"/>
                          <w:marBottom w:val="0"/>
                          <w:divBdr>
                            <w:top w:val="none" w:sz="0" w:space="0" w:color="auto"/>
                            <w:left w:val="none" w:sz="0" w:space="0" w:color="auto"/>
                            <w:bottom w:val="none" w:sz="0" w:space="0" w:color="auto"/>
                            <w:right w:val="none" w:sz="0" w:space="0" w:color="auto"/>
                          </w:divBdr>
                          <w:divsChild>
                            <w:div w:id="822236772">
                              <w:marLeft w:val="0"/>
                              <w:marRight w:val="0"/>
                              <w:marTop w:val="0"/>
                              <w:marBottom w:val="0"/>
                              <w:divBdr>
                                <w:top w:val="none" w:sz="0" w:space="0" w:color="auto"/>
                                <w:left w:val="none" w:sz="0" w:space="0" w:color="auto"/>
                                <w:bottom w:val="none" w:sz="0" w:space="0" w:color="auto"/>
                                <w:right w:val="none" w:sz="0" w:space="0" w:color="auto"/>
                              </w:divBdr>
                              <w:divsChild>
                                <w:div w:id="12759911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543130">
      <w:bodyDiv w:val="1"/>
      <w:marLeft w:val="0"/>
      <w:marRight w:val="0"/>
      <w:marTop w:val="0"/>
      <w:marBottom w:val="0"/>
      <w:divBdr>
        <w:top w:val="none" w:sz="0" w:space="0" w:color="auto"/>
        <w:left w:val="none" w:sz="0" w:space="0" w:color="auto"/>
        <w:bottom w:val="none" w:sz="0" w:space="0" w:color="auto"/>
        <w:right w:val="none" w:sz="0" w:space="0" w:color="auto"/>
      </w:divBdr>
    </w:div>
    <w:div w:id="91247156">
      <w:bodyDiv w:val="1"/>
      <w:marLeft w:val="0"/>
      <w:marRight w:val="0"/>
      <w:marTop w:val="0"/>
      <w:marBottom w:val="0"/>
      <w:divBdr>
        <w:top w:val="none" w:sz="0" w:space="0" w:color="auto"/>
        <w:left w:val="none" w:sz="0" w:space="0" w:color="auto"/>
        <w:bottom w:val="none" w:sz="0" w:space="0" w:color="auto"/>
        <w:right w:val="none" w:sz="0" w:space="0" w:color="auto"/>
      </w:divBdr>
    </w:div>
    <w:div w:id="94403641">
      <w:bodyDiv w:val="1"/>
      <w:marLeft w:val="0"/>
      <w:marRight w:val="0"/>
      <w:marTop w:val="0"/>
      <w:marBottom w:val="0"/>
      <w:divBdr>
        <w:top w:val="none" w:sz="0" w:space="0" w:color="auto"/>
        <w:left w:val="none" w:sz="0" w:space="0" w:color="auto"/>
        <w:bottom w:val="none" w:sz="0" w:space="0" w:color="auto"/>
        <w:right w:val="none" w:sz="0" w:space="0" w:color="auto"/>
      </w:divBdr>
    </w:div>
    <w:div w:id="109788865">
      <w:bodyDiv w:val="1"/>
      <w:marLeft w:val="0"/>
      <w:marRight w:val="0"/>
      <w:marTop w:val="0"/>
      <w:marBottom w:val="0"/>
      <w:divBdr>
        <w:top w:val="none" w:sz="0" w:space="0" w:color="auto"/>
        <w:left w:val="none" w:sz="0" w:space="0" w:color="auto"/>
        <w:bottom w:val="none" w:sz="0" w:space="0" w:color="auto"/>
        <w:right w:val="none" w:sz="0" w:space="0" w:color="auto"/>
      </w:divBdr>
    </w:div>
    <w:div w:id="203565480">
      <w:bodyDiv w:val="1"/>
      <w:marLeft w:val="0"/>
      <w:marRight w:val="0"/>
      <w:marTop w:val="0"/>
      <w:marBottom w:val="0"/>
      <w:divBdr>
        <w:top w:val="none" w:sz="0" w:space="0" w:color="auto"/>
        <w:left w:val="none" w:sz="0" w:space="0" w:color="auto"/>
        <w:bottom w:val="none" w:sz="0" w:space="0" w:color="auto"/>
        <w:right w:val="none" w:sz="0" w:space="0" w:color="auto"/>
      </w:divBdr>
    </w:div>
    <w:div w:id="225380896">
      <w:bodyDiv w:val="1"/>
      <w:marLeft w:val="0"/>
      <w:marRight w:val="0"/>
      <w:marTop w:val="0"/>
      <w:marBottom w:val="0"/>
      <w:divBdr>
        <w:top w:val="none" w:sz="0" w:space="0" w:color="auto"/>
        <w:left w:val="none" w:sz="0" w:space="0" w:color="auto"/>
        <w:bottom w:val="none" w:sz="0" w:space="0" w:color="auto"/>
        <w:right w:val="none" w:sz="0" w:space="0" w:color="auto"/>
      </w:divBdr>
    </w:div>
    <w:div w:id="240220981">
      <w:bodyDiv w:val="1"/>
      <w:marLeft w:val="0"/>
      <w:marRight w:val="0"/>
      <w:marTop w:val="0"/>
      <w:marBottom w:val="0"/>
      <w:divBdr>
        <w:top w:val="none" w:sz="0" w:space="0" w:color="auto"/>
        <w:left w:val="none" w:sz="0" w:space="0" w:color="auto"/>
        <w:bottom w:val="none" w:sz="0" w:space="0" w:color="auto"/>
        <w:right w:val="none" w:sz="0" w:space="0" w:color="auto"/>
      </w:divBdr>
    </w:div>
    <w:div w:id="291130411">
      <w:bodyDiv w:val="1"/>
      <w:marLeft w:val="0"/>
      <w:marRight w:val="0"/>
      <w:marTop w:val="0"/>
      <w:marBottom w:val="0"/>
      <w:divBdr>
        <w:top w:val="none" w:sz="0" w:space="0" w:color="auto"/>
        <w:left w:val="none" w:sz="0" w:space="0" w:color="auto"/>
        <w:bottom w:val="none" w:sz="0" w:space="0" w:color="auto"/>
        <w:right w:val="none" w:sz="0" w:space="0" w:color="auto"/>
      </w:divBdr>
    </w:div>
    <w:div w:id="298607298">
      <w:bodyDiv w:val="1"/>
      <w:marLeft w:val="0"/>
      <w:marRight w:val="0"/>
      <w:marTop w:val="0"/>
      <w:marBottom w:val="0"/>
      <w:divBdr>
        <w:top w:val="none" w:sz="0" w:space="0" w:color="auto"/>
        <w:left w:val="none" w:sz="0" w:space="0" w:color="auto"/>
        <w:bottom w:val="none" w:sz="0" w:space="0" w:color="auto"/>
        <w:right w:val="none" w:sz="0" w:space="0" w:color="auto"/>
      </w:divBdr>
    </w:div>
    <w:div w:id="361168950">
      <w:bodyDiv w:val="1"/>
      <w:marLeft w:val="0"/>
      <w:marRight w:val="0"/>
      <w:marTop w:val="0"/>
      <w:marBottom w:val="0"/>
      <w:divBdr>
        <w:top w:val="none" w:sz="0" w:space="0" w:color="auto"/>
        <w:left w:val="none" w:sz="0" w:space="0" w:color="auto"/>
        <w:bottom w:val="none" w:sz="0" w:space="0" w:color="auto"/>
        <w:right w:val="none" w:sz="0" w:space="0" w:color="auto"/>
      </w:divBdr>
    </w:div>
    <w:div w:id="390883661">
      <w:bodyDiv w:val="1"/>
      <w:marLeft w:val="0"/>
      <w:marRight w:val="0"/>
      <w:marTop w:val="0"/>
      <w:marBottom w:val="0"/>
      <w:divBdr>
        <w:top w:val="none" w:sz="0" w:space="0" w:color="auto"/>
        <w:left w:val="none" w:sz="0" w:space="0" w:color="auto"/>
        <w:bottom w:val="none" w:sz="0" w:space="0" w:color="auto"/>
        <w:right w:val="none" w:sz="0" w:space="0" w:color="auto"/>
      </w:divBdr>
    </w:div>
    <w:div w:id="433287052">
      <w:bodyDiv w:val="1"/>
      <w:marLeft w:val="0"/>
      <w:marRight w:val="0"/>
      <w:marTop w:val="0"/>
      <w:marBottom w:val="0"/>
      <w:divBdr>
        <w:top w:val="none" w:sz="0" w:space="0" w:color="auto"/>
        <w:left w:val="none" w:sz="0" w:space="0" w:color="auto"/>
        <w:bottom w:val="none" w:sz="0" w:space="0" w:color="auto"/>
        <w:right w:val="none" w:sz="0" w:space="0" w:color="auto"/>
      </w:divBdr>
    </w:div>
    <w:div w:id="485510335">
      <w:bodyDiv w:val="1"/>
      <w:marLeft w:val="0"/>
      <w:marRight w:val="0"/>
      <w:marTop w:val="0"/>
      <w:marBottom w:val="0"/>
      <w:divBdr>
        <w:top w:val="none" w:sz="0" w:space="0" w:color="auto"/>
        <w:left w:val="none" w:sz="0" w:space="0" w:color="auto"/>
        <w:bottom w:val="none" w:sz="0" w:space="0" w:color="auto"/>
        <w:right w:val="none" w:sz="0" w:space="0" w:color="auto"/>
      </w:divBdr>
    </w:div>
    <w:div w:id="553662104">
      <w:bodyDiv w:val="1"/>
      <w:marLeft w:val="0"/>
      <w:marRight w:val="0"/>
      <w:marTop w:val="0"/>
      <w:marBottom w:val="0"/>
      <w:divBdr>
        <w:top w:val="none" w:sz="0" w:space="0" w:color="auto"/>
        <w:left w:val="none" w:sz="0" w:space="0" w:color="auto"/>
        <w:bottom w:val="none" w:sz="0" w:space="0" w:color="auto"/>
        <w:right w:val="none" w:sz="0" w:space="0" w:color="auto"/>
      </w:divBdr>
    </w:div>
    <w:div w:id="595945031">
      <w:bodyDiv w:val="1"/>
      <w:marLeft w:val="0"/>
      <w:marRight w:val="0"/>
      <w:marTop w:val="0"/>
      <w:marBottom w:val="0"/>
      <w:divBdr>
        <w:top w:val="none" w:sz="0" w:space="0" w:color="auto"/>
        <w:left w:val="none" w:sz="0" w:space="0" w:color="auto"/>
        <w:bottom w:val="none" w:sz="0" w:space="0" w:color="auto"/>
        <w:right w:val="none" w:sz="0" w:space="0" w:color="auto"/>
      </w:divBdr>
    </w:div>
    <w:div w:id="616641753">
      <w:bodyDiv w:val="1"/>
      <w:marLeft w:val="0"/>
      <w:marRight w:val="0"/>
      <w:marTop w:val="0"/>
      <w:marBottom w:val="0"/>
      <w:divBdr>
        <w:top w:val="none" w:sz="0" w:space="0" w:color="auto"/>
        <w:left w:val="none" w:sz="0" w:space="0" w:color="auto"/>
        <w:bottom w:val="none" w:sz="0" w:space="0" w:color="auto"/>
        <w:right w:val="none" w:sz="0" w:space="0" w:color="auto"/>
      </w:divBdr>
    </w:div>
    <w:div w:id="678236020">
      <w:bodyDiv w:val="1"/>
      <w:marLeft w:val="0"/>
      <w:marRight w:val="0"/>
      <w:marTop w:val="0"/>
      <w:marBottom w:val="0"/>
      <w:divBdr>
        <w:top w:val="none" w:sz="0" w:space="0" w:color="auto"/>
        <w:left w:val="none" w:sz="0" w:space="0" w:color="auto"/>
        <w:bottom w:val="none" w:sz="0" w:space="0" w:color="auto"/>
        <w:right w:val="none" w:sz="0" w:space="0" w:color="auto"/>
      </w:divBdr>
    </w:div>
    <w:div w:id="713819580">
      <w:bodyDiv w:val="1"/>
      <w:marLeft w:val="0"/>
      <w:marRight w:val="0"/>
      <w:marTop w:val="0"/>
      <w:marBottom w:val="0"/>
      <w:divBdr>
        <w:top w:val="none" w:sz="0" w:space="0" w:color="auto"/>
        <w:left w:val="none" w:sz="0" w:space="0" w:color="auto"/>
        <w:bottom w:val="none" w:sz="0" w:space="0" w:color="auto"/>
        <w:right w:val="none" w:sz="0" w:space="0" w:color="auto"/>
      </w:divBdr>
    </w:div>
    <w:div w:id="760222943">
      <w:bodyDiv w:val="1"/>
      <w:marLeft w:val="0"/>
      <w:marRight w:val="0"/>
      <w:marTop w:val="0"/>
      <w:marBottom w:val="0"/>
      <w:divBdr>
        <w:top w:val="none" w:sz="0" w:space="0" w:color="auto"/>
        <w:left w:val="none" w:sz="0" w:space="0" w:color="auto"/>
        <w:bottom w:val="none" w:sz="0" w:space="0" w:color="auto"/>
        <w:right w:val="none" w:sz="0" w:space="0" w:color="auto"/>
      </w:divBdr>
    </w:div>
    <w:div w:id="815218166">
      <w:bodyDiv w:val="1"/>
      <w:marLeft w:val="0"/>
      <w:marRight w:val="0"/>
      <w:marTop w:val="0"/>
      <w:marBottom w:val="0"/>
      <w:divBdr>
        <w:top w:val="none" w:sz="0" w:space="0" w:color="auto"/>
        <w:left w:val="none" w:sz="0" w:space="0" w:color="auto"/>
        <w:bottom w:val="none" w:sz="0" w:space="0" w:color="auto"/>
        <w:right w:val="none" w:sz="0" w:space="0" w:color="auto"/>
      </w:divBdr>
    </w:div>
    <w:div w:id="819545271">
      <w:bodyDiv w:val="1"/>
      <w:marLeft w:val="0"/>
      <w:marRight w:val="0"/>
      <w:marTop w:val="0"/>
      <w:marBottom w:val="0"/>
      <w:divBdr>
        <w:top w:val="none" w:sz="0" w:space="0" w:color="auto"/>
        <w:left w:val="none" w:sz="0" w:space="0" w:color="auto"/>
        <w:bottom w:val="none" w:sz="0" w:space="0" w:color="auto"/>
        <w:right w:val="none" w:sz="0" w:space="0" w:color="auto"/>
      </w:divBdr>
    </w:div>
    <w:div w:id="821700175">
      <w:bodyDiv w:val="1"/>
      <w:marLeft w:val="0"/>
      <w:marRight w:val="0"/>
      <w:marTop w:val="0"/>
      <w:marBottom w:val="0"/>
      <w:divBdr>
        <w:top w:val="none" w:sz="0" w:space="0" w:color="auto"/>
        <w:left w:val="none" w:sz="0" w:space="0" w:color="auto"/>
        <w:bottom w:val="none" w:sz="0" w:space="0" w:color="auto"/>
        <w:right w:val="none" w:sz="0" w:space="0" w:color="auto"/>
      </w:divBdr>
    </w:div>
    <w:div w:id="825627879">
      <w:bodyDiv w:val="1"/>
      <w:marLeft w:val="0"/>
      <w:marRight w:val="0"/>
      <w:marTop w:val="0"/>
      <w:marBottom w:val="0"/>
      <w:divBdr>
        <w:top w:val="none" w:sz="0" w:space="0" w:color="auto"/>
        <w:left w:val="none" w:sz="0" w:space="0" w:color="auto"/>
        <w:bottom w:val="none" w:sz="0" w:space="0" w:color="auto"/>
        <w:right w:val="none" w:sz="0" w:space="0" w:color="auto"/>
      </w:divBdr>
    </w:div>
    <w:div w:id="838076893">
      <w:bodyDiv w:val="1"/>
      <w:marLeft w:val="0"/>
      <w:marRight w:val="0"/>
      <w:marTop w:val="0"/>
      <w:marBottom w:val="0"/>
      <w:divBdr>
        <w:top w:val="none" w:sz="0" w:space="0" w:color="auto"/>
        <w:left w:val="none" w:sz="0" w:space="0" w:color="auto"/>
        <w:bottom w:val="none" w:sz="0" w:space="0" w:color="auto"/>
        <w:right w:val="none" w:sz="0" w:space="0" w:color="auto"/>
      </w:divBdr>
    </w:div>
    <w:div w:id="844058387">
      <w:bodyDiv w:val="1"/>
      <w:marLeft w:val="0"/>
      <w:marRight w:val="0"/>
      <w:marTop w:val="0"/>
      <w:marBottom w:val="0"/>
      <w:divBdr>
        <w:top w:val="none" w:sz="0" w:space="0" w:color="auto"/>
        <w:left w:val="none" w:sz="0" w:space="0" w:color="auto"/>
        <w:bottom w:val="none" w:sz="0" w:space="0" w:color="auto"/>
        <w:right w:val="none" w:sz="0" w:space="0" w:color="auto"/>
      </w:divBdr>
    </w:div>
    <w:div w:id="903026142">
      <w:bodyDiv w:val="1"/>
      <w:marLeft w:val="0"/>
      <w:marRight w:val="0"/>
      <w:marTop w:val="0"/>
      <w:marBottom w:val="0"/>
      <w:divBdr>
        <w:top w:val="none" w:sz="0" w:space="0" w:color="auto"/>
        <w:left w:val="none" w:sz="0" w:space="0" w:color="auto"/>
        <w:bottom w:val="none" w:sz="0" w:space="0" w:color="auto"/>
        <w:right w:val="none" w:sz="0" w:space="0" w:color="auto"/>
      </w:divBdr>
    </w:div>
    <w:div w:id="964969559">
      <w:bodyDiv w:val="1"/>
      <w:marLeft w:val="0"/>
      <w:marRight w:val="0"/>
      <w:marTop w:val="0"/>
      <w:marBottom w:val="0"/>
      <w:divBdr>
        <w:top w:val="none" w:sz="0" w:space="0" w:color="auto"/>
        <w:left w:val="none" w:sz="0" w:space="0" w:color="auto"/>
        <w:bottom w:val="none" w:sz="0" w:space="0" w:color="auto"/>
        <w:right w:val="none" w:sz="0" w:space="0" w:color="auto"/>
      </w:divBdr>
    </w:div>
    <w:div w:id="982391862">
      <w:bodyDiv w:val="1"/>
      <w:marLeft w:val="0"/>
      <w:marRight w:val="0"/>
      <w:marTop w:val="0"/>
      <w:marBottom w:val="0"/>
      <w:divBdr>
        <w:top w:val="none" w:sz="0" w:space="0" w:color="auto"/>
        <w:left w:val="none" w:sz="0" w:space="0" w:color="auto"/>
        <w:bottom w:val="none" w:sz="0" w:space="0" w:color="auto"/>
        <w:right w:val="none" w:sz="0" w:space="0" w:color="auto"/>
      </w:divBdr>
    </w:div>
    <w:div w:id="993872584">
      <w:bodyDiv w:val="1"/>
      <w:marLeft w:val="0"/>
      <w:marRight w:val="0"/>
      <w:marTop w:val="0"/>
      <w:marBottom w:val="0"/>
      <w:divBdr>
        <w:top w:val="none" w:sz="0" w:space="0" w:color="auto"/>
        <w:left w:val="none" w:sz="0" w:space="0" w:color="auto"/>
        <w:bottom w:val="none" w:sz="0" w:space="0" w:color="auto"/>
        <w:right w:val="none" w:sz="0" w:space="0" w:color="auto"/>
      </w:divBdr>
    </w:div>
    <w:div w:id="1017392806">
      <w:bodyDiv w:val="1"/>
      <w:marLeft w:val="0"/>
      <w:marRight w:val="0"/>
      <w:marTop w:val="0"/>
      <w:marBottom w:val="0"/>
      <w:divBdr>
        <w:top w:val="none" w:sz="0" w:space="0" w:color="auto"/>
        <w:left w:val="none" w:sz="0" w:space="0" w:color="auto"/>
        <w:bottom w:val="none" w:sz="0" w:space="0" w:color="auto"/>
        <w:right w:val="none" w:sz="0" w:space="0" w:color="auto"/>
      </w:divBdr>
    </w:div>
    <w:div w:id="1030951589">
      <w:bodyDiv w:val="1"/>
      <w:marLeft w:val="0"/>
      <w:marRight w:val="0"/>
      <w:marTop w:val="0"/>
      <w:marBottom w:val="0"/>
      <w:divBdr>
        <w:top w:val="none" w:sz="0" w:space="0" w:color="auto"/>
        <w:left w:val="none" w:sz="0" w:space="0" w:color="auto"/>
        <w:bottom w:val="none" w:sz="0" w:space="0" w:color="auto"/>
        <w:right w:val="none" w:sz="0" w:space="0" w:color="auto"/>
      </w:divBdr>
    </w:div>
    <w:div w:id="1040402351">
      <w:bodyDiv w:val="1"/>
      <w:marLeft w:val="0"/>
      <w:marRight w:val="0"/>
      <w:marTop w:val="0"/>
      <w:marBottom w:val="0"/>
      <w:divBdr>
        <w:top w:val="none" w:sz="0" w:space="0" w:color="auto"/>
        <w:left w:val="none" w:sz="0" w:space="0" w:color="auto"/>
        <w:bottom w:val="none" w:sz="0" w:space="0" w:color="auto"/>
        <w:right w:val="none" w:sz="0" w:space="0" w:color="auto"/>
      </w:divBdr>
    </w:div>
    <w:div w:id="1044062381">
      <w:bodyDiv w:val="1"/>
      <w:marLeft w:val="0"/>
      <w:marRight w:val="0"/>
      <w:marTop w:val="0"/>
      <w:marBottom w:val="0"/>
      <w:divBdr>
        <w:top w:val="none" w:sz="0" w:space="0" w:color="auto"/>
        <w:left w:val="none" w:sz="0" w:space="0" w:color="auto"/>
        <w:bottom w:val="none" w:sz="0" w:space="0" w:color="auto"/>
        <w:right w:val="none" w:sz="0" w:space="0" w:color="auto"/>
      </w:divBdr>
    </w:div>
    <w:div w:id="1047338919">
      <w:bodyDiv w:val="1"/>
      <w:marLeft w:val="0"/>
      <w:marRight w:val="0"/>
      <w:marTop w:val="0"/>
      <w:marBottom w:val="0"/>
      <w:divBdr>
        <w:top w:val="none" w:sz="0" w:space="0" w:color="auto"/>
        <w:left w:val="none" w:sz="0" w:space="0" w:color="auto"/>
        <w:bottom w:val="none" w:sz="0" w:space="0" w:color="auto"/>
        <w:right w:val="none" w:sz="0" w:space="0" w:color="auto"/>
      </w:divBdr>
    </w:div>
    <w:div w:id="1048411142">
      <w:bodyDiv w:val="1"/>
      <w:marLeft w:val="0"/>
      <w:marRight w:val="0"/>
      <w:marTop w:val="0"/>
      <w:marBottom w:val="0"/>
      <w:divBdr>
        <w:top w:val="none" w:sz="0" w:space="0" w:color="auto"/>
        <w:left w:val="none" w:sz="0" w:space="0" w:color="auto"/>
        <w:bottom w:val="none" w:sz="0" w:space="0" w:color="auto"/>
        <w:right w:val="none" w:sz="0" w:space="0" w:color="auto"/>
      </w:divBdr>
    </w:div>
    <w:div w:id="1086028438">
      <w:bodyDiv w:val="1"/>
      <w:marLeft w:val="0"/>
      <w:marRight w:val="0"/>
      <w:marTop w:val="0"/>
      <w:marBottom w:val="0"/>
      <w:divBdr>
        <w:top w:val="none" w:sz="0" w:space="0" w:color="auto"/>
        <w:left w:val="none" w:sz="0" w:space="0" w:color="auto"/>
        <w:bottom w:val="none" w:sz="0" w:space="0" w:color="auto"/>
        <w:right w:val="none" w:sz="0" w:space="0" w:color="auto"/>
      </w:divBdr>
    </w:div>
    <w:div w:id="1126436053">
      <w:bodyDiv w:val="1"/>
      <w:marLeft w:val="0"/>
      <w:marRight w:val="0"/>
      <w:marTop w:val="0"/>
      <w:marBottom w:val="0"/>
      <w:divBdr>
        <w:top w:val="none" w:sz="0" w:space="0" w:color="auto"/>
        <w:left w:val="none" w:sz="0" w:space="0" w:color="auto"/>
        <w:bottom w:val="none" w:sz="0" w:space="0" w:color="auto"/>
        <w:right w:val="none" w:sz="0" w:space="0" w:color="auto"/>
      </w:divBdr>
    </w:div>
    <w:div w:id="1128933348">
      <w:bodyDiv w:val="1"/>
      <w:marLeft w:val="0"/>
      <w:marRight w:val="0"/>
      <w:marTop w:val="0"/>
      <w:marBottom w:val="0"/>
      <w:divBdr>
        <w:top w:val="none" w:sz="0" w:space="0" w:color="auto"/>
        <w:left w:val="none" w:sz="0" w:space="0" w:color="auto"/>
        <w:bottom w:val="none" w:sz="0" w:space="0" w:color="auto"/>
        <w:right w:val="none" w:sz="0" w:space="0" w:color="auto"/>
      </w:divBdr>
    </w:div>
    <w:div w:id="1135945653">
      <w:bodyDiv w:val="1"/>
      <w:marLeft w:val="0"/>
      <w:marRight w:val="0"/>
      <w:marTop w:val="0"/>
      <w:marBottom w:val="0"/>
      <w:divBdr>
        <w:top w:val="none" w:sz="0" w:space="0" w:color="auto"/>
        <w:left w:val="none" w:sz="0" w:space="0" w:color="auto"/>
        <w:bottom w:val="none" w:sz="0" w:space="0" w:color="auto"/>
        <w:right w:val="none" w:sz="0" w:space="0" w:color="auto"/>
      </w:divBdr>
    </w:div>
    <w:div w:id="1151747533">
      <w:bodyDiv w:val="1"/>
      <w:marLeft w:val="0"/>
      <w:marRight w:val="0"/>
      <w:marTop w:val="0"/>
      <w:marBottom w:val="0"/>
      <w:divBdr>
        <w:top w:val="none" w:sz="0" w:space="0" w:color="auto"/>
        <w:left w:val="none" w:sz="0" w:space="0" w:color="auto"/>
        <w:bottom w:val="none" w:sz="0" w:space="0" w:color="auto"/>
        <w:right w:val="none" w:sz="0" w:space="0" w:color="auto"/>
      </w:divBdr>
    </w:div>
    <w:div w:id="1157383335">
      <w:bodyDiv w:val="1"/>
      <w:marLeft w:val="0"/>
      <w:marRight w:val="0"/>
      <w:marTop w:val="0"/>
      <w:marBottom w:val="0"/>
      <w:divBdr>
        <w:top w:val="none" w:sz="0" w:space="0" w:color="auto"/>
        <w:left w:val="none" w:sz="0" w:space="0" w:color="auto"/>
        <w:bottom w:val="none" w:sz="0" w:space="0" w:color="auto"/>
        <w:right w:val="none" w:sz="0" w:space="0" w:color="auto"/>
      </w:divBdr>
    </w:div>
    <w:div w:id="1187136926">
      <w:bodyDiv w:val="1"/>
      <w:marLeft w:val="0"/>
      <w:marRight w:val="0"/>
      <w:marTop w:val="0"/>
      <w:marBottom w:val="0"/>
      <w:divBdr>
        <w:top w:val="none" w:sz="0" w:space="0" w:color="auto"/>
        <w:left w:val="none" w:sz="0" w:space="0" w:color="auto"/>
        <w:bottom w:val="none" w:sz="0" w:space="0" w:color="auto"/>
        <w:right w:val="none" w:sz="0" w:space="0" w:color="auto"/>
      </w:divBdr>
    </w:div>
    <w:div w:id="1200632257">
      <w:bodyDiv w:val="1"/>
      <w:marLeft w:val="0"/>
      <w:marRight w:val="0"/>
      <w:marTop w:val="0"/>
      <w:marBottom w:val="0"/>
      <w:divBdr>
        <w:top w:val="none" w:sz="0" w:space="0" w:color="auto"/>
        <w:left w:val="none" w:sz="0" w:space="0" w:color="auto"/>
        <w:bottom w:val="none" w:sz="0" w:space="0" w:color="auto"/>
        <w:right w:val="none" w:sz="0" w:space="0" w:color="auto"/>
      </w:divBdr>
      <w:divsChild>
        <w:div w:id="2098163555">
          <w:marLeft w:val="0"/>
          <w:marRight w:val="0"/>
          <w:marTop w:val="0"/>
          <w:marBottom w:val="0"/>
          <w:divBdr>
            <w:top w:val="none" w:sz="0" w:space="0" w:color="auto"/>
            <w:left w:val="none" w:sz="0" w:space="0" w:color="auto"/>
            <w:bottom w:val="none" w:sz="0" w:space="0" w:color="auto"/>
            <w:right w:val="none" w:sz="0" w:space="0" w:color="auto"/>
          </w:divBdr>
        </w:div>
        <w:div w:id="1356151805">
          <w:marLeft w:val="0"/>
          <w:marRight w:val="0"/>
          <w:marTop w:val="0"/>
          <w:marBottom w:val="0"/>
          <w:divBdr>
            <w:top w:val="none" w:sz="0" w:space="0" w:color="auto"/>
            <w:left w:val="none" w:sz="0" w:space="0" w:color="auto"/>
            <w:bottom w:val="none" w:sz="0" w:space="0" w:color="auto"/>
            <w:right w:val="none" w:sz="0" w:space="0" w:color="auto"/>
          </w:divBdr>
        </w:div>
        <w:div w:id="1902137181">
          <w:marLeft w:val="0"/>
          <w:marRight w:val="0"/>
          <w:marTop w:val="0"/>
          <w:marBottom w:val="0"/>
          <w:divBdr>
            <w:top w:val="none" w:sz="0" w:space="0" w:color="auto"/>
            <w:left w:val="none" w:sz="0" w:space="0" w:color="auto"/>
            <w:bottom w:val="none" w:sz="0" w:space="0" w:color="auto"/>
            <w:right w:val="none" w:sz="0" w:space="0" w:color="auto"/>
          </w:divBdr>
        </w:div>
        <w:div w:id="1209683315">
          <w:marLeft w:val="0"/>
          <w:marRight w:val="0"/>
          <w:marTop w:val="0"/>
          <w:marBottom w:val="0"/>
          <w:divBdr>
            <w:top w:val="none" w:sz="0" w:space="0" w:color="auto"/>
            <w:left w:val="none" w:sz="0" w:space="0" w:color="auto"/>
            <w:bottom w:val="none" w:sz="0" w:space="0" w:color="auto"/>
            <w:right w:val="none" w:sz="0" w:space="0" w:color="auto"/>
          </w:divBdr>
        </w:div>
      </w:divsChild>
    </w:div>
    <w:div w:id="1205560444">
      <w:bodyDiv w:val="1"/>
      <w:marLeft w:val="0"/>
      <w:marRight w:val="0"/>
      <w:marTop w:val="0"/>
      <w:marBottom w:val="0"/>
      <w:divBdr>
        <w:top w:val="none" w:sz="0" w:space="0" w:color="auto"/>
        <w:left w:val="none" w:sz="0" w:space="0" w:color="auto"/>
        <w:bottom w:val="none" w:sz="0" w:space="0" w:color="auto"/>
        <w:right w:val="none" w:sz="0" w:space="0" w:color="auto"/>
      </w:divBdr>
    </w:div>
    <w:div w:id="1272667663">
      <w:bodyDiv w:val="1"/>
      <w:marLeft w:val="0"/>
      <w:marRight w:val="0"/>
      <w:marTop w:val="0"/>
      <w:marBottom w:val="0"/>
      <w:divBdr>
        <w:top w:val="none" w:sz="0" w:space="0" w:color="auto"/>
        <w:left w:val="none" w:sz="0" w:space="0" w:color="auto"/>
        <w:bottom w:val="none" w:sz="0" w:space="0" w:color="auto"/>
        <w:right w:val="none" w:sz="0" w:space="0" w:color="auto"/>
      </w:divBdr>
    </w:div>
    <w:div w:id="1275941962">
      <w:bodyDiv w:val="1"/>
      <w:marLeft w:val="0"/>
      <w:marRight w:val="0"/>
      <w:marTop w:val="0"/>
      <w:marBottom w:val="0"/>
      <w:divBdr>
        <w:top w:val="none" w:sz="0" w:space="0" w:color="auto"/>
        <w:left w:val="none" w:sz="0" w:space="0" w:color="auto"/>
        <w:bottom w:val="none" w:sz="0" w:space="0" w:color="auto"/>
        <w:right w:val="none" w:sz="0" w:space="0" w:color="auto"/>
      </w:divBdr>
    </w:div>
    <w:div w:id="1325357104">
      <w:bodyDiv w:val="1"/>
      <w:marLeft w:val="0"/>
      <w:marRight w:val="0"/>
      <w:marTop w:val="0"/>
      <w:marBottom w:val="0"/>
      <w:divBdr>
        <w:top w:val="none" w:sz="0" w:space="0" w:color="auto"/>
        <w:left w:val="none" w:sz="0" w:space="0" w:color="auto"/>
        <w:bottom w:val="none" w:sz="0" w:space="0" w:color="auto"/>
        <w:right w:val="none" w:sz="0" w:space="0" w:color="auto"/>
      </w:divBdr>
    </w:div>
    <w:div w:id="1361391476">
      <w:bodyDiv w:val="1"/>
      <w:marLeft w:val="0"/>
      <w:marRight w:val="0"/>
      <w:marTop w:val="0"/>
      <w:marBottom w:val="0"/>
      <w:divBdr>
        <w:top w:val="none" w:sz="0" w:space="0" w:color="auto"/>
        <w:left w:val="none" w:sz="0" w:space="0" w:color="auto"/>
        <w:bottom w:val="none" w:sz="0" w:space="0" w:color="auto"/>
        <w:right w:val="none" w:sz="0" w:space="0" w:color="auto"/>
      </w:divBdr>
    </w:div>
    <w:div w:id="1371224351">
      <w:bodyDiv w:val="1"/>
      <w:marLeft w:val="0"/>
      <w:marRight w:val="0"/>
      <w:marTop w:val="0"/>
      <w:marBottom w:val="0"/>
      <w:divBdr>
        <w:top w:val="none" w:sz="0" w:space="0" w:color="auto"/>
        <w:left w:val="none" w:sz="0" w:space="0" w:color="auto"/>
        <w:bottom w:val="none" w:sz="0" w:space="0" w:color="auto"/>
        <w:right w:val="none" w:sz="0" w:space="0" w:color="auto"/>
      </w:divBdr>
    </w:div>
    <w:div w:id="1375226555">
      <w:bodyDiv w:val="1"/>
      <w:marLeft w:val="0"/>
      <w:marRight w:val="0"/>
      <w:marTop w:val="0"/>
      <w:marBottom w:val="0"/>
      <w:divBdr>
        <w:top w:val="none" w:sz="0" w:space="0" w:color="auto"/>
        <w:left w:val="none" w:sz="0" w:space="0" w:color="auto"/>
        <w:bottom w:val="none" w:sz="0" w:space="0" w:color="auto"/>
        <w:right w:val="none" w:sz="0" w:space="0" w:color="auto"/>
      </w:divBdr>
    </w:div>
    <w:div w:id="1384939399">
      <w:bodyDiv w:val="1"/>
      <w:marLeft w:val="0"/>
      <w:marRight w:val="0"/>
      <w:marTop w:val="0"/>
      <w:marBottom w:val="0"/>
      <w:divBdr>
        <w:top w:val="none" w:sz="0" w:space="0" w:color="auto"/>
        <w:left w:val="none" w:sz="0" w:space="0" w:color="auto"/>
        <w:bottom w:val="none" w:sz="0" w:space="0" w:color="auto"/>
        <w:right w:val="none" w:sz="0" w:space="0" w:color="auto"/>
      </w:divBdr>
    </w:div>
    <w:div w:id="1391077456">
      <w:bodyDiv w:val="1"/>
      <w:marLeft w:val="0"/>
      <w:marRight w:val="0"/>
      <w:marTop w:val="0"/>
      <w:marBottom w:val="0"/>
      <w:divBdr>
        <w:top w:val="none" w:sz="0" w:space="0" w:color="auto"/>
        <w:left w:val="none" w:sz="0" w:space="0" w:color="auto"/>
        <w:bottom w:val="none" w:sz="0" w:space="0" w:color="auto"/>
        <w:right w:val="none" w:sz="0" w:space="0" w:color="auto"/>
      </w:divBdr>
    </w:div>
    <w:div w:id="1405906820">
      <w:bodyDiv w:val="1"/>
      <w:marLeft w:val="0"/>
      <w:marRight w:val="0"/>
      <w:marTop w:val="0"/>
      <w:marBottom w:val="0"/>
      <w:divBdr>
        <w:top w:val="none" w:sz="0" w:space="0" w:color="auto"/>
        <w:left w:val="none" w:sz="0" w:space="0" w:color="auto"/>
        <w:bottom w:val="none" w:sz="0" w:space="0" w:color="auto"/>
        <w:right w:val="none" w:sz="0" w:space="0" w:color="auto"/>
      </w:divBdr>
    </w:div>
    <w:div w:id="1409305091">
      <w:bodyDiv w:val="1"/>
      <w:marLeft w:val="0"/>
      <w:marRight w:val="0"/>
      <w:marTop w:val="0"/>
      <w:marBottom w:val="0"/>
      <w:divBdr>
        <w:top w:val="none" w:sz="0" w:space="0" w:color="auto"/>
        <w:left w:val="none" w:sz="0" w:space="0" w:color="auto"/>
        <w:bottom w:val="none" w:sz="0" w:space="0" w:color="auto"/>
        <w:right w:val="none" w:sz="0" w:space="0" w:color="auto"/>
      </w:divBdr>
    </w:div>
    <w:div w:id="1479879736">
      <w:bodyDiv w:val="1"/>
      <w:marLeft w:val="0"/>
      <w:marRight w:val="0"/>
      <w:marTop w:val="0"/>
      <w:marBottom w:val="0"/>
      <w:divBdr>
        <w:top w:val="none" w:sz="0" w:space="0" w:color="auto"/>
        <w:left w:val="none" w:sz="0" w:space="0" w:color="auto"/>
        <w:bottom w:val="none" w:sz="0" w:space="0" w:color="auto"/>
        <w:right w:val="none" w:sz="0" w:space="0" w:color="auto"/>
      </w:divBdr>
    </w:div>
    <w:div w:id="1484614148">
      <w:bodyDiv w:val="1"/>
      <w:marLeft w:val="0"/>
      <w:marRight w:val="0"/>
      <w:marTop w:val="0"/>
      <w:marBottom w:val="0"/>
      <w:divBdr>
        <w:top w:val="none" w:sz="0" w:space="0" w:color="auto"/>
        <w:left w:val="none" w:sz="0" w:space="0" w:color="auto"/>
        <w:bottom w:val="none" w:sz="0" w:space="0" w:color="auto"/>
        <w:right w:val="none" w:sz="0" w:space="0" w:color="auto"/>
      </w:divBdr>
    </w:div>
    <w:div w:id="1495947584">
      <w:bodyDiv w:val="1"/>
      <w:marLeft w:val="0"/>
      <w:marRight w:val="0"/>
      <w:marTop w:val="0"/>
      <w:marBottom w:val="0"/>
      <w:divBdr>
        <w:top w:val="none" w:sz="0" w:space="0" w:color="auto"/>
        <w:left w:val="none" w:sz="0" w:space="0" w:color="auto"/>
        <w:bottom w:val="none" w:sz="0" w:space="0" w:color="auto"/>
        <w:right w:val="none" w:sz="0" w:space="0" w:color="auto"/>
      </w:divBdr>
    </w:div>
    <w:div w:id="1521117814">
      <w:bodyDiv w:val="1"/>
      <w:marLeft w:val="0"/>
      <w:marRight w:val="0"/>
      <w:marTop w:val="0"/>
      <w:marBottom w:val="0"/>
      <w:divBdr>
        <w:top w:val="none" w:sz="0" w:space="0" w:color="auto"/>
        <w:left w:val="none" w:sz="0" w:space="0" w:color="auto"/>
        <w:bottom w:val="none" w:sz="0" w:space="0" w:color="auto"/>
        <w:right w:val="none" w:sz="0" w:space="0" w:color="auto"/>
      </w:divBdr>
    </w:div>
    <w:div w:id="1526359006">
      <w:bodyDiv w:val="1"/>
      <w:marLeft w:val="0"/>
      <w:marRight w:val="0"/>
      <w:marTop w:val="0"/>
      <w:marBottom w:val="0"/>
      <w:divBdr>
        <w:top w:val="none" w:sz="0" w:space="0" w:color="auto"/>
        <w:left w:val="none" w:sz="0" w:space="0" w:color="auto"/>
        <w:bottom w:val="none" w:sz="0" w:space="0" w:color="auto"/>
        <w:right w:val="none" w:sz="0" w:space="0" w:color="auto"/>
      </w:divBdr>
    </w:div>
    <w:div w:id="1541360778">
      <w:bodyDiv w:val="1"/>
      <w:marLeft w:val="0"/>
      <w:marRight w:val="0"/>
      <w:marTop w:val="0"/>
      <w:marBottom w:val="0"/>
      <w:divBdr>
        <w:top w:val="none" w:sz="0" w:space="0" w:color="auto"/>
        <w:left w:val="none" w:sz="0" w:space="0" w:color="auto"/>
        <w:bottom w:val="none" w:sz="0" w:space="0" w:color="auto"/>
        <w:right w:val="none" w:sz="0" w:space="0" w:color="auto"/>
      </w:divBdr>
    </w:div>
    <w:div w:id="1557739105">
      <w:bodyDiv w:val="1"/>
      <w:marLeft w:val="0"/>
      <w:marRight w:val="0"/>
      <w:marTop w:val="0"/>
      <w:marBottom w:val="0"/>
      <w:divBdr>
        <w:top w:val="none" w:sz="0" w:space="0" w:color="auto"/>
        <w:left w:val="none" w:sz="0" w:space="0" w:color="auto"/>
        <w:bottom w:val="none" w:sz="0" w:space="0" w:color="auto"/>
        <w:right w:val="none" w:sz="0" w:space="0" w:color="auto"/>
      </w:divBdr>
    </w:div>
    <w:div w:id="1602569518">
      <w:bodyDiv w:val="1"/>
      <w:marLeft w:val="0"/>
      <w:marRight w:val="0"/>
      <w:marTop w:val="0"/>
      <w:marBottom w:val="0"/>
      <w:divBdr>
        <w:top w:val="none" w:sz="0" w:space="0" w:color="auto"/>
        <w:left w:val="none" w:sz="0" w:space="0" w:color="auto"/>
        <w:bottom w:val="none" w:sz="0" w:space="0" w:color="auto"/>
        <w:right w:val="none" w:sz="0" w:space="0" w:color="auto"/>
      </w:divBdr>
    </w:div>
    <w:div w:id="1609317534">
      <w:bodyDiv w:val="1"/>
      <w:marLeft w:val="0"/>
      <w:marRight w:val="0"/>
      <w:marTop w:val="0"/>
      <w:marBottom w:val="0"/>
      <w:divBdr>
        <w:top w:val="none" w:sz="0" w:space="0" w:color="auto"/>
        <w:left w:val="none" w:sz="0" w:space="0" w:color="auto"/>
        <w:bottom w:val="none" w:sz="0" w:space="0" w:color="auto"/>
        <w:right w:val="none" w:sz="0" w:space="0" w:color="auto"/>
      </w:divBdr>
    </w:div>
    <w:div w:id="1644388991">
      <w:bodyDiv w:val="1"/>
      <w:marLeft w:val="0"/>
      <w:marRight w:val="0"/>
      <w:marTop w:val="0"/>
      <w:marBottom w:val="0"/>
      <w:divBdr>
        <w:top w:val="none" w:sz="0" w:space="0" w:color="auto"/>
        <w:left w:val="none" w:sz="0" w:space="0" w:color="auto"/>
        <w:bottom w:val="none" w:sz="0" w:space="0" w:color="auto"/>
        <w:right w:val="none" w:sz="0" w:space="0" w:color="auto"/>
      </w:divBdr>
    </w:div>
    <w:div w:id="1651247067">
      <w:bodyDiv w:val="1"/>
      <w:marLeft w:val="0"/>
      <w:marRight w:val="0"/>
      <w:marTop w:val="0"/>
      <w:marBottom w:val="0"/>
      <w:divBdr>
        <w:top w:val="none" w:sz="0" w:space="0" w:color="auto"/>
        <w:left w:val="none" w:sz="0" w:space="0" w:color="auto"/>
        <w:bottom w:val="none" w:sz="0" w:space="0" w:color="auto"/>
        <w:right w:val="none" w:sz="0" w:space="0" w:color="auto"/>
      </w:divBdr>
    </w:div>
    <w:div w:id="1696342958">
      <w:bodyDiv w:val="1"/>
      <w:marLeft w:val="0"/>
      <w:marRight w:val="0"/>
      <w:marTop w:val="0"/>
      <w:marBottom w:val="0"/>
      <w:divBdr>
        <w:top w:val="none" w:sz="0" w:space="0" w:color="auto"/>
        <w:left w:val="none" w:sz="0" w:space="0" w:color="auto"/>
        <w:bottom w:val="none" w:sz="0" w:space="0" w:color="auto"/>
        <w:right w:val="none" w:sz="0" w:space="0" w:color="auto"/>
      </w:divBdr>
    </w:div>
    <w:div w:id="1705447975">
      <w:bodyDiv w:val="1"/>
      <w:marLeft w:val="0"/>
      <w:marRight w:val="0"/>
      <w:marTop w:val="0"/>
      <w:marBottom w:val="0"/>
      <w:divBdr>
        <w:top w:val="none" w:sz="0" w:space="0" w:color="auto"/>
        <w:left w:val="none" w:sz="0" w:space="0" w:color="auto"/>
        <w:bottom w:val="none" w:sz="0" w:space="0" w:color="auto"/>
        <w:right w:val="none" w:sz="0" w:space="0" w:color="auto"/>
      </w:divBdr>
    </w:div>
    <w:div w:id="1734307824">
      <w:bodyDiv w:val="1"/>
      <w:marLeft w:val="0"/>
      <w:marRight w:val="0"/>
      <w:marTop w:val="0"/>
      <w:marBottom w:val="0"/>
      <w:divBdr>
        <w:top w:val="none" w:sz="0" w:space="0" w:color="auto"/>
        <w:left w:val="none" w:sz="0" w:space="0" w:color="auto"/>
        <w:bottom w:val="none" w:sz="0" w:space="0" w:color="auto"/>
        <w:right w:val="none" w:sz="0" w:space="0" w:color="auto"/>
      </w:divBdr>
    </w:div>
    <w:div w:id="1763644723">
      <w:bodyDiv w:val="1"/>
      <w:marLeft w:val="0"/>
      <w:marRight w:val="0"/>
      <w:marTop w:val="0"/>
      <w:marBottom w:val="0"/>
      <w:divBdr>
        <w:top w:val="none" w:sz="0" w:space="0" w:color="auto"/>
        <w:left w:val="none" w:sz="0" w:space="0" w:color="auto"/>
        <w:bottom w:val="none" w:sz="0" w:space="0" w:color="auto"/>
        <w:right w:val="none" w:sz="0" w:space="0" w:color="auto"/>
      </w:divBdr>
    </w:div>
    <w:div w:id="1769696181">
      <w:bodyDiv w:val="1"/>
      <w:marLeft w:val="0"/>
      <w:marRight w:val="0"/>
      <w:marTop w:val="0"/>
      <w:marBottom w:val="0"/>
      <w:divBdr>
        <w:top w:val="none" w:sz="0" w:space="0" w:color="auto"/>
        <w:left w:val="none" w:sz="0" w:space="0" w:color="auto"/>
        <w:bottom w:val="none" w:sz="0" w:space="0" w:color="auto"/>
        <w:right w:val="none" w:sz="0" w:space="0" w:color="auto"/>
      </w:divBdr>
    </w:div>
    <w:div w:id="1806582167">
      <w:bodyDiv w:val="1"/>
      <w:marLeft w:val="0"/>
      <w:marRight w:val="0"/>
      <w:marTop w:val="0"/>
      <w:marBottom w:val="0"/>
      <w:divBdr>
        <w:top w:val="none" w:sz="0" w:space="0" w:color="auto"/>
        <w:left w:val="none" w:sz="0" w:space="0" w:color="auto"/>
        <w:bottom w:val="none" w:sz="0" w:space="0" w:color="auto"/>
        <w:right w:val="none" w:sz="0" w:space="0" w:color="auto"/>
      </w:divBdr>
    </w:div>
    <w:div w:id="1885749714">
      <w:bodyDiv w:val="1"/>
      <w:marLeft w:val="0"/>
      <w:marRight w:val="0"/>
      <w:marTop w:val="0"/>
      <w:marBottom w:val="0"/>
      <w:divBdr>
        <w:top w:val="none" w:sz="0" w:space="0" w:color="auto"/>
        <w:left w:val="none" w:sz="0" w:space="0" w:color="auto"/>
        <w:bottom w:val="none" w:sz="0" w:space="0" w:color="auto"/>
        <w:right w:val="none" w:sz="0" w:space="0" w:color="auto"/>
      </w:divBdr>
    </w:div>
    <w:div w:id="1897741826">
      <w:bodyDiv w:val="1"/>
      <w:marLeft w:val="0"/>
      <w:marRight w:val="0"/>
      <w:marTop w:val="0"/>
      <w:marBottom w:val="0"/>
      <w:divBdr>
        <w:top w:val="none" w:sz="0" w:space="0" w:color="auto"/>
        <w:left w:val="none" w:sz="0" w:space="0" w:color="auto"/>
        <w:bottom w:val="none" w:sz="0" w:space="0" w:color="auto"/>
        <w:right w:val="none" w:sz="0" w:space="0" w:color="auto"/>
      </w:divBdr>
    </w:div>
    <w:div w:id="1908109411">
      <w:bodyDiv w:val="1"/>
      <w:marLeft w:val="0"/>
      <w:marRight w:val="0"/>
      <w:marTop w:val="0"/>
      <w:marBottom w:val="0"/>
      <w:divBdr>
        <w:top w:val="none" w:sz="0" w:space="0" w:color="auto"/>
        <w:left w:val="none" w:sz="0" w:space="0" w:color="auto"/>
        <w:bottom w:val="none" w:sz="0" w:space="0" w:color="auto"/>
        <w:right w:val="none" w:sz="0" w:space="0" w:color="auto"/>
      </w:divBdr>
    </w:div>
    <w:div w:id="1955474719">
      <w:bodyDiv w:val="1"/>
      <w:marLeft w:val="0"/>
      <w:marRight w:val="0"/>
      <w:marTop w:val="0"/>
      <w:marBottom w:val="0"/>
      <w:divBdr>
        <w:top w:val="none" w:sz="0" w:space="0" w:color="auto"/>
        <w:left w:val="none" w:sz="0" w:space="0" w:color="auto"/>
        <w:bottom w:val="none" w:sz="0" w:space="0" w:color="auto"/>
        <w:right w:val="none" w:sz="0" w:space="0" w:color="auto"/>
      </w:divBdr>
    </w:div>
    <w:div w:id="1972400443">
      <w:bodyDiv w:val="1"/>
      <w:marLeft w:val="0"/>
      <w:marRight w:val="0"/>
      <w:marTop w:val="0"/>
      <w:marBottom w:val="0"/>
      <w:divBdr>
        <w:top w:val="none" w:sz="0" w:space="0" w:color="auto"/>
        <w:left w:val="none" w:sz="0" w:space="0" w:color="auto"/>
        <w:bottom w:val="none" w:sz="0" w:space="0" w:color="auto"/>
        <w:right w:val="none" w:sz="0" w:space="0" w:color="auto"/>
      </w:divBdr>
    </w:div>
    <w:div w:id="2005619572">
      <w:bodyDiv w:val="1"/>
      <w:marLeft w:val="0"/>
      <w:marRight w:val="0"/>
      <w:marTop w:val="0"/>
      <w:marBottom w:val="0"/>
      <w:divBdr>
        <w:top w:val="none" w:sz="0" w:space="0" w:color="auto"/>
        <w:left w:val="none" w:sz="0" w:space="0" w:color="auto"/>
        <w:bottom w:val="none" w:sz="0" w:space="0" w:color="auto"/>
        <w:right w:val="none" w:sz="0" w:space="0" w:color="auto"/>
      </w:divBdr>
    </w:div>
    <w:div w:id="2118791860">
      <w:bodyDiv w:val="1"/>
      <w:marLeft w:val="0"/>
      <w:marRight w:val="0"/>
      <w:marTop w:val="0"/>
      <w:marBottom w:val="0"/>
      <w:divBdr>
        <w:top w:val="none" w:sz="0" w:space="0" w:color="auto"/>
        <w:left w:val="none" w:sz="0" w:space="0" w:color="auto"/>
        <w:bottom w:val="none" w:sz="0" w:space="0" w:color="auto"/>
        <w:right w:val="none" w:sz="0" w:space="0" w:color="auto"/>
      </w:divBdr>
    </w:div>
    <w:div w:id="212830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387</Words>
  <Characters>1961</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Smith</dc:creator>
  <cp:keywords/>
  <dc:description/>
  <cp:lastModifiedBy>Kelly Smith</cp:lastModifiedBy>
  <cp:revision>8</cp:revision>
  <cp:lastPrinted>2026-04-10T20:50:00Z</cp:lastPrinted>
  <dcterms:created xsi:type="dcterms:W3CDTF">2026-09-04T17:55:00Z</dcterms:created>
  <dcterms:modified xsi:type="dcterms:W3CDTF">2026-09-04T18:06:00Z</dcterms:modified>
</cp:coreProperties>
</file>