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520450" w14:textId="5DA2A0C2" w:rsidR="00913DAC" w:rsidRDefault="001553E7" w:rsidP="008A11D9">
      <w:pPr>
        <w:rPr>
          <w:rFonts w:ascii="PT Serif" w:hAnsi="PT Serif"/>
          <w:sz w:val="18"/>
          <w:szCs w:val="18"/>
        </w:rPr>
      </w:pPr>
      <w:r>
        <w:rPr>
          <w:rFonts w:ascii="PT Serif" w:hAnsi="PT Serif"/>
          <w:noProof/>
          <w:sz w:val="18"/>
          <w:szCs w:val="18"/>
        </w:rPr>
        <w:drawing>
          <wp:anchor distT="0" distB="0" distL="114300" distR="114300" simplePos="0" relativeHeight="251658240" behindDoc="1" locked="0" layoutInCell="1" allowOverlap="1" wp14:anchorId="42FE178E" wp14:editId="6F03C98C">
            <wp:simplePos x="0" y="0"/>
            <wp:positionH relativeFrom="column">
              <wp:posOffset>5316</wp:posOffset>
            </wp:positionH>
            <wp:positionV relativeFrom="paragraph">
              <wp:posOffset>5316</wp:posOffset>
            </wp:positionV>
            <wp:extent cx="6305107" cy="965750"/>
            <wp:effectExtent l="0" t="0" r="0" b="0"/>
            <wp:wrapNone/>
            <wp:docPr id="23768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0591" name="Picture 23768059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22261" cy="968377"/>
                    </a:xfrm>
                    <a:prstGeom prst="rect">
                      <a:avLst/>
                    </a:prstGeom>
                  </pic:spPr>
                </pic:pic>
              </a:graphicData>
            </a:graphic>
            <wp14:sizeRelH relativeFrom="page">
              <wp14:pctWidth>0</wp14:pctWidth>
            </wp14:sizeRelH>
            <wp14:sizeRelV relativeFrom="page">
              <wp14:pctHeight>0</wp14:pctHeight>
            </wp14:sizeRelV>
          </wp:anchor>
        </w:drawing>
      </w:r>
    </w:p>
    <w:p w14:paraId="0763654F" w14:textId="451D3FCC" w:rsidR="00913DAC" w:rsidRDefault="00913DAC" w:rsidP="008A11D9">
      <w:pPr>
        <w:rPr>
          <w:rFonts w:ascii="PT Serif" w:hAnsi="PT Serif"/>
          <w:sz w:val="18"/>
          <w:szCs w:val="18"/>
        </w:rPr>
      </w:pPr>
    </w:p>
    <w:p w14:paraId="0C471612" w14:textId="77777777" w:rsidR="00913DAC" w:rsidRDefault="00913DAC" w:rsidP="008A11D9">
      <w:pPr>
        <w:rPr>
          <w:rFonts w:ascii="PT Serif" w:hAnsi="PT Serif"/>
          <w:sz w:val="18"/>
          <w:szCs w:val="18"/>
        </w:rPr>
      </w:pPr>
    </w:p>
    <w:p w14:paraId="1EC5A203" w14:textId="77777777" w:rsidR="00457FEE" w:rsidRDefault="00913DAC" w:rsidP="008A11D9">
      <w:pPr>
        <w:rPr>
          <w:rFonts w:ascii="PT Serif" w:hAnsi="PT Serif"/>
          <w:color w:val="1468A2"/>
          <w:sz w:val="18"/>
          <w:szCs w:val="18"/>
        </w:rPr>
      </w:pPr>
      <w:r w:rsidRPr="00211FF7">
        <w:rPr>
          <w:rFonts w:ascii="PT Serif" w:hAnsi="PT Serif"/>
          <w:color w:val="1468A2"/>
          <w:sz w:val="18"/>
          <w:szCs w:val="18"/>
        </w:rPr>
        <w:t xml:space="preserve">  </w:t>
      </w:r>
    </w:p>
    <w:p w14:paraId="72F56C23" w14:textId="7748C3CA" w:rsidR="00030AA2" w:rsidRPr="00E647DA" w:rsidRDefault="0003014C" w:rsidP="008A11D9">
      <w:pPr>
        <w:rPr>
          <w:rFonts w:ascii="PT Serif" w:hAnsi="PT Serif"/>
          <w:color w:val="1468A2"/>
          <w:sz w:val="22"/>
          <w:szCs w:val="22"/>
        </w:rPr>
      </w:pPr>
      <w:r w:rsidRPr="00E647DA">
        <w:rPr>
          <w:rFonts w:ascii="PT Serif" w:hAnsi="PT Serif"/>
          <w:color w:val="1468A2"/>
          <w:sz w:val="22"/>
          <w:szCs w:val="22"/>
        </w:rPr>
        <w:t xml:space="preserve">   </w:t>
      </w:r>
    </w:p>
    <w:p w14:paraId="7CDAAA56" w14:textId="2DBA18E8" w:rsidR="008A11D9" w:rsidRPr="00F11B95" w:rsidRDefault="00B5733A" w:rsidP="008A11D9">
      <w:pPr>
        <w:rPr>
          <w:rFonts w:ascii="PT Serif" w:hAnsi="PT Serif" w:cs="Arial Hebrew Scholar"/>
          <w:color w:val="262626" w:themeColor="text1" w:themeTint="D9"/>
          <w:sz w:val="16"/>
          <w:szCs w:val="16"/>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60624F">
        <w:rPr>
          <w:rFonts w:ascii="PT Serif" w:hAnsi="PT Serif" w:cs="Arial Hebrew Scholar"/>
          <w:color w:val="262626" w:themeColor="text1" w:themeTint="D9"/>
          <w:sz w:val="18"/>
          <w:szCs w:val="18"/>
        </w:rPr>
        <w:t>Ju</w:t>
      </w:r>
      <w:r w:rsidR="00A024A3">
        <w:rPr>
          <w:rFonts w:ascii="PT Serif" w:hAnsi="PT Serif" w:cs="Arial Hebrew Scholar"/>
          <w:color w:val="262626" w:themeColor="text1" w:themeTint="D9"/>
          <w:sz w:val="18"/>
          <w:szCs w:val="18"/>
        </w:rPr>
        <w:t xml:space="preserve">ly </w:t>
      </w:r>
      <w:r w:rsidR="007E6BC1">
        <w:rPr>
          <w:rFonts w:ascii="PT Serif" w:hAnsi="PT Serif" w:cs="Arial Hebrew Scholar"/>
          <w:color w:val="262626" w:themeColor="text1" w:themeTint="D9"/>
          <w:sz w:val="18"/>
          <w:szCs w:val="18"/>
        </w:rPr>
        <w:t>26</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77777777" w:rsidR="008A11D9" w:rsidRPr="00E647DA" w:rsidRDefault="008A11D9" w:rsidP="002661B7">
      <w:pPr>
        <w:jc w:val="center"/>
        <w:rPr>
          <w:rFonts w:ascii="PT Serif" w:hAnsi="PT Serif"/>
          <w:sz w:val="16"/>
          <w:szCs w:val="16"/>
        </w:rPr>
      </w:pPr>
    </w:p>
    <w:p w14:paraId="6E52C131" w14:textId="77777777" w:rsidR="008A11D9" w:rsidRPr="00CC4A13" w:rsidRDefault="008A11D9" w:rsidP="002661B7">
      <w:pPr>
        <w:jc w:val="center"/>
        <w:rPr>
          <w:rFonts w:ascii="PT Serif" w:hAnsi="PT Serif"/>
          <w:sz w:val="10"/>
          <w:szCs w:val="10"/>
        </w:rPr>
      </w:pPr>
    </w:p>
    <w:p w14:paraId="72DAD01E" w14:textId="5FF40BAD" w:rsidR="00A55A9D" w:rsidRPr="00300A14" w:rsidRDefault="00026812" w:rsidP="00010491">
      <w:pPr>
        <w:jc w:val="center"/>
        <w:rPr>
          <w:rFonts w:ascii="PT Serif" w:hAnsi="PT Serif"/>
          <w:sz w:val="36"/>
          <w:szCs w:val="36"/>
        </w:rPr>
      </w:pPr>
      <w:r>
        <w:rPr>
          <w:rFonts w:ascii="PT Serif" w:hAnsi="PT Serif"/>
          <w:color w:val="000000" w:themeColor="text1"/>
          <w:sz w:val="21"/>
          <w:szCs w:val="21"/>
        </w:rPr>
        <w:t xml:space="preserve">Psalm </w:t>
      </w:r>
      <w:r w:rsidR="00625FE9" w:rsidRPr="00625FE9">
        <w:rPr>
          <w:rFonts w:ascii="PT Serif" w:hAnsi="PT Serif"/>
          <w:color w:val="000000" w:themeColor="text1"/>
          <w:sz w:val="21"/>
          <w:szCs w:val="21"/>
        </w:rPr>
        <w:t>119:</w:t>
      </w:r>
      <w:r w:rsidR="007E6BC1">
        <w:rPr>
          <w:rFonts w:ascii="PT Serif" w:hAnsi="PT Serif"/>
          <w:color w:val="000000" w:themeColor="text1"/>
          <w:sz w:val="21"/>
          <w:szCs w:val="21"/>
        </w:rPr>
        <w:t>16</w:t>
      </w:r>
      <w:r w:rsidR="00010491">
        <w:rPr>
          <w:rFonts w:ascii="PT Serif" w:hAnsi="PT Serif"/>
          <w:color w:val="000000" w:themeColor="text1"/>
          <w:sz w:val="21"/>
          <w:szCs w:val="21"/>
        </w:rPr>
        <w:t>1</w:t>
      </w:r>
      <w:r w:rsidR="0093677C">
        <w:rPr>
          <w:rFonts w:ascii="PT Serif" w:hAnsi="PT Serif"/>
          <w:color w:val="000000" w:themeColor="text1"/>
          <w:sz w:val="21"/>
          <w:szCs w:val="21"/>
        </w:rPr>
        <w:t>-</w:t>
      </w:r>
      <w:proofErr w:type="gramStart"/>
      <w:r w:rsidR="007E6BC1">
        <w:rPr>
          <w:rFonts w:ascii="PT Serif" w:hAnsi="PT Serif"/>
          <w:color w:val="000000" w:themeColor="text1"/>
          <w:sz w:val="21"/>
          <w:szCs w:val="21"/>
        </w:rPr>
        <w:t>16</w:t>
      </w:r>
      <w:r w:rsidR="00010491">
        <w:rPr>
          <w:rFonts w:ascii="PT Serif" w:hAnsi="PT Serif"/>
          <w:color w:val="000000" w:themeColor="text1"/>
          <w:sz w:val="21"/>
          <w:szCs w:val="21"/>
        </w:rPr>
        <w:t>8</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w:t>
      </w:r>
      <w:proofErr w:type="gramEnd"/>
      <w:r w:rsidR="0097232D">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7E6BC1" w:rsidRPr="007E6BC1">
        <w:rPr>
          <w:rFonts w:ascii="PT Serif" w:hAnsi="PT Serif"/>
          <w:color w:val="000000" w:themeColor="text1"/>
          <w:sz w:val="21"/>
          <w:szCs w:val="21"/>
        </w:rPr>
        <w:t>Where True Peace is Found</w:t>
      </w:r>
    </w:p>
    <w:p w14:paraId="4F6F1565" w14:textId="2725266C"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01AA49A8" w:rsidR="009F5962" w:rsidRPr="003D16C9" w:rsidRDefault="003E588D" w:rsidP="00834D71">
      <w:pPr>
        <w:rPr>
          <w:rFonts w:ascii="PT Serif" w:hAnsi="PT Serif"/>
          <w:i/>
          <w:iCs/>
          <w:sz w:val="21"/>
          <w:szCs w:val="21"/>
        </w:rPr>
      </w:pPr>
      <w:r>
        <w:rPr>
          <w:rFonts w:ascii="PT Serif" w:hAnsi="PT Serif"/>
          <w:i/>
          <w:iCs/>
          <w:sz w:val="21"/>
          <w:szCs w:val="21"/>
        </w:rPr>
        <w:t>“</w:t>
      </w:r>
      <w:r w:rsidR="00834D71" w:rsidRPr="00834D71">
        <w:rPr>
          <w:rFonts w:ascii="PT Serif" w:hAnsi="PT Serif"/>
          <w:i/>
          <w:iCs/>
          <w:sz w:val="21"/>
          <w:szCs w:val="21"/>
        </w:rPr>
        <w:t>Consider how I love your precepts</w:t>
      </w:r>
      <w:r w:rsidR="00834D71">
        <w:rPr>
          <w:rFonts w:ascii="PT Serif" w:hAnsi="PT Serif"/>
          <w:i/>
          <w:iCs/>
          <w:sz w:val="21"/>
          <w:szCs w:val="21"/>
        </w:rPr>
        <w:t xml:space="preserve">! </w:t>
      </w:r>
      <w:r w:rsidR="00834D71" w:rsidRPr="00834D71">
        <w:rPr>
          <w:rFonts w:ascii="PT Serif" w:hAnsi="PT Serif"/>
          <w:i/>
          <w:iCs/>
          <w:sz w:val="21"/>
          <w:szCs w:val="21"/>
        </w:rPr>
        <w:t>Give me life, O LORD, according to your steadfast love.</w:t>
      </w:r>
      <w:r w:rsidR="00834D71">
        <w:rPr>
          <w:rFonts w:ascii="PT Serif" w:hAnsi="PT Serif"/>
          <w:i/>
          <w:iCs/>
          <w:sz w:val="21"/>
          <w:szCs w:val="21"/>
        </w:rPr>
        <w:t xml:space="preserve"> </w:t>
      </w:r>
      <w:r w:rsidR="00834D71" w:rsidRPr="00834D71">
        <w:rPr>
          <w:rFonts w:ascii="PT Serif" w:hAnsi="PT Serif"/>
          <w:i/>
          <w:iCs/>
          <w:sz w:val="21"/>
          <w:szCs w:val="21"/>
        </w:rPr>
        <w:t>The sum of your word is truth,</w:t>
      </w:r>
      <w:r w:rsidR="00834D71">
        <w:rPr>
          <w:rFonts w:ascii="PT Serif" w:hAnsi="PT Serif"/>
          <w:i/>
          <w:iCs/>
          <w:sz w:val="21"/>
          <w:szCs w:val="21"/>
        </w:rPr>
        <w:t xml:space="preserve"> </w:t>
      </w:r>
      <w:r w:rsidR="00834D71" w:rsidRPr="00834D71">
        <w:rPr>
          <w:rFonts w:ascii="PT Serif" w:hAnsi="PT Serif"/>
          <w:i/>
          <w:iCs/>
          <w:sz w:val="21"/>
          <w:szCs w:val="21"/>
        </w:rPr>
        <w:t>and every one of your righteous rules endures forever</w:t>
      </w:r>
      <w:r w:rsidR="001D017A" w:rsidRPr="001D017A">
        <w:rPr>
          <w:rFonts w:ascii="PT Serif" w:hAnsi="PT Serif"/>
          <w:i/>
          <w:iCs/>
          <w:sz w:val="21"/>
          <w:szCs w:val="21"/>
        </w:rPr>
        <w:t>.</w:t>
      </w:r>
      <w:r>
        <w:rPr>
          <w:rFonts w:ascii="PT Serif" w:hAnsi="PT Serif"/>
          <w:i/>
          <w:iCs/>
          <w:sz w:val="21"/>
          <w:szCs w:val="21"/>
        </w:rPr>
        <w:t>”</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00113664" w:rsidRPr="00113664">
        <w:rPr>
          <w:rFonts w:ascii="PT Serif" w:hAnsi="PT Serif"/>
          <w:sz w:val="21"/>
          <w:szCs w:val="21"/>
        </w:rPr>
        <w:t>Psalm 119:159-160</w:t>
      </w:r>
    </w:p>
    <w:p w14:paraId="7B61D721" w14:textId="77777777" w:rsidR="00E2648B" w:rsidRDefault="00E2648B"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1A8B39AF" w14:textId="77777777" w:rsidR="007E6BC1" w:rsidRPr="007E6BC1" w:rsidRDefault="00D8253F" w:rsidP="007E6BC1">
      <w:pPr>
        <w:rPr>
          <w:rFonts w:ascii="PT Serif" w:hAnsi="PT Serif"/>
          <w:color w:val="000000" w:themeColor="text1"/>
          <w:sz w:val="21"/>
          <w:szCs w:val="21"/>
        </w:rPr>
      </w:pPr>
      <w:r w:rsidRPr="00D8253F">
        <w:rPr>
          <w:rFonts w:ascii="PT Serif" w:hAnsi="PT Serif"/>
          <w:color w:val="000000" w:themeColor="text1"/>
          <w:sz w:val="21"/>
          <w:szCs w:val="21"/>
        </w:rPr>
        <w:t>1.</w:t>
      </w:r>
      <w:r>
        <w:rPr>
          <w:rFonts w:ascii="PT Serif" w:hAnsi="PT Serif"/>
          <w:color w:val="000000" w:themeColor="text1"/>
          <w:sz w:val="21"/>
          <w:szCs w:val="21"/>
        </w:rPr>
        <w:t xml:space="preserve"> </w:t>
      </w:r>
      <w:r w:rsidR="007E6BC1" w:rsidRPr="007E6BC1">
        <w:rPr>
          <w:rFonts w:ascii="PT Serif" w:hAnsi="PT Serif"/>
          <w:color w:val="000000" w:themeColor="text1"/>
          <w:sz w:val="21"/>
          <w:szCs w:val="21"/>
        </w:rPr>
        <w:t xml:space="preserve">Read </w:t>
      </w:r>
      <w:r w:rsidR="007E6BC1" w:rsidRPr="00FE44C6">
        <w:rPr>
          <w:rFonts w:ascii="PT Serif" w:hAnsi="PT Serif"/>
          <w:b/>
          <w:bCs/>
          <w:color w:val="000000" w:themeColor="text1"/>
          <w:sz w:val="21"/>
          <w:szCs w:val="21"/>
        </w:rPr>
        <w:t>Psalm 119:161</w:t>
      </w:r>
      <w:r w:rsidR="007E6BC1" w:rsidRPr="007E6BC1">
        <w:rPr>
          <w:rFonts w:ascii="PT Serif" w:hAnsi="PT Serif"/>
          <w:color w:val="000000" w:themeColor="text1"/>
          <w:sz w:val="21"/>
          <w:szCs w:val="21"/>
        </w:rPr>
        <w:t>. When is the last time you can remember being truly in awe of something — a place, an experience, a moment? What is it about God's Word that should produce that same awe in us, and what keeps your Bible reading from getting there?</w:t>
      </w:r>
    </w:p>
    <w:p w14:paraId="301FC9C7" w14:textId="77777777" w:rsidR="00FE44C6" w:rsidRDefault="00FE44C6" w:rsidP="007E6BC1">
      <w:pPr>
        <w:rPr>
          <w:rFonts w:ascii="PT Serif" w:hAnsi="PT Serif"/>
          <w:color w:val="000000" w:themeColor="text1"/>
          <w:sz w:val="21"/>
          <w:szCs w:val="21"/>
        </w:rPr>
      </w:pPr>
    </w:p>
    <w:p w14:paraId="37A46F0E" w14:textId="77777777" w:rsidR="00FE44C6" w:rsidRDefault="00FE44C6" w:rsidP="007E6BC1">
      <w:pPr>
        <w:rPr>
          <w:rFonts w:ascii="PT Serif" w:hAnsi="PT Serif"/>
          <w:color w:val="000000" w:themeColor="text1"/>
          <w:sz w:val="21"/>
          <w:szCs w:val="21"/>
        </w:rPr>
      </w:pPr>
    </w:p>
    <w:p w14:paraId="05B67F90" w14:textId="77777777" w:rsidR="00FE44C6" w:rsidRDefault="00FE44C6" w:rsidP="007E6BC1">
      <w:pPr>
        <w:rPr>
          <w:rFonts w:ascii="PT Serif" w:hAnsi="PT Serif"/>
          <w:color w:val="000000" w:themeColor="text1"/>
          <w:sz w:val="21"/>
          <w:szCs w:val="21"/>
        </w:rPr>
      </w:pPr>
    </w:p>
    <w:p w14:paraId="4C3B7770" w14:textId="44A346B1" w:rsidR="007E6BC1" w:rsidRDefault="007E6BC1" w:rsidP="007E6BC1">
      <w:pPr>
        <w:rPr>
          <w:rFonts w:ascii="PT Serif" w:hAnsi="PT Serif"/>
          <w:color w:val="000000" w:themeColor="text1"/>
          <w:sz w:val="21"/>
          <w:szCs w:val="21"/>
        </w:rPr>
      </w:pPr>
      <w:r>
        <w:rPr>
          <w:rFonts w:ascii="PT Serif" w:hAnsi="PT Serif"/>
          <w:color w:val="000000" w:themeColor="text1"/>
          <w:sz w:val="21"/>
          <w:szCs w:val="21"/>
        </w:rPr>
        <w:t xml:space="preserve">2. </w:t>
      </w:r>
      <w:r w:rsidRPr="007E6BC1">
        <w:rPr>
          <w:rFonts w:ascii="PT Serif" w:hAnsi="PT Serif"/>
          <w:color w:val="000000" w:themeColor="text1"/>
          <w:sz w:val="21"/>
          <w:szCs w:val="21"/>
        </w:rPr>
        <w:t xml:space="preserve">Read </w:t>
      </w:r>
      <w:r w:rsidRPr="00FE44C6">
        <w:rPr>
          <w:rFonts w:ascii="PT Serif" w:hAnsi="PT Serif"/>
          <w:b/>
          <w:bCs/>
          <w:color w:val="000000" w:themeColor="text1"/>
          <w:sz w:val="21"/>
          <w:szCs w:val="21"/>
        </w:rPr>
        <w:t>Psalm 119:162</w:t>
      </w:r>
      <w:r w:rsidRPr="007E6BC1">
        <w:rPr>
          <w:rFonts w:ascii="PT Serif" w:hAnsi="PT Serif"/>
          <w:color w:val="000000" w:themeColor="text1"/>
          <w:sz w:val="21"/>
          <w:szCs w:val="21"/>
        </w:rPr>
        <w:t xml:space="preserve"> and </w:t>
      </w:r>
      <w:r w:rsidRPr="00FE44C6">
        <w:rPr>
          <w:rFonts w:ascii="PT Serif" w:hAnsi="PT Serif"/>
          <w:b/>
          <w:bCs/>
          <w:color w:val="000000" w:themeColor="text1"/>
          <w:sz w:val="21"/>
          <w:szCs w:val="21"/>
        </w:rPr>
        <w:t>Matthew 13:44</w:t>
      </w:r>
      <w:r w:rsidRPr="007E6BC1">
        <w:rPr>
          <w:rFonts w:ascii="PT Serif" w:hAnsi="PT Serif"/>
          <w:color w:val="000000" w:themeColor="text1"/>
          <w:sz w:val="21"/>
          <w:szCs w:val="21"/>
        </w:rPr>
        <w:t>. The man in the parable sold everything he had in his joy, not out of duty. What treasure have you uncovered in Scripture recently that produced that kind of joy in you? What habits help you move from the Word of God to the God of the Word rather than just checking a box?</w:t>
      </w:r>
    </w:p>
    <w:p w14:paraId="06A893E3" w14:textId="77777777" w:rsidR="00FE44C6" w:rsidRDefault="00FE44C6" w:rsidP="007E6BC1">
      <w:pPr>
        <w:rPr>
          <w:rFonts w:ascii="PT Serif" w:hAnsi="PT Serif"/>
          <w:color w:val="000000" w:themeColor="text1"/>
          <w:sz w:val="21"/>
          <w:szCs w:val="21"/>
        </w:rPr>
      </w:pPr>
    </w:p>
    <w:p w14:paraId="0E08AD3D" w14:textId="77777777" w:rsidR="00FE44C6" w:rsidRDefault="00FE44C6" w:rsidP="007E6BC1">
      <w:pPr>
        <w:rPr>
          <w:rFonts w:ascii="PT Serif" w:hAnsi="PT Serif"/>
          <w:color w:val="000000" w:themeColor="text1"/>
          <w:sz w:val="21"/>
          <w:szCs w:val="21"/>
        </w:rPr>
      </w:pPr>
    </w:p>
    <w:p w14:paraId="446FA9A8" w14:textId="77777777" w:rsidR="00FE44C6" w:rsidRDefault="00FE44C6" w:rsidP="007E6BC1">
      <w:pPr>
        <w:rPr>
          <w:rFonts w:ascii="PT Serif" w:hAnsi="PT Serif"/>
          <w:color w:val="000000" w:themeColor="text1"/>
          <w:sz w:val="21"/>
          <w:szCs w:val="21"/>
        </w:rPr>
      </w:pPr>
    </w:p>
    <w:p w14:paraId="1D3B9AD4" w14:textId="4B7AE4AB" w:rsidR="007E6BC1" w:rsidRDefault="007E6BC1" w:rsidP="007E6BC1">
      <w:pPr>
        <w:rPr>
          <w:rFonts w:ascii="PT Serif" w:hAnsi="PT Serif"/>
          <w:color w:val="000000" w:themeColor="text1"/>
          <w:sz w:val="21"/>
          <w:szCs w:val="21"/>
        </w:rPr>
      </w:pPr>
      <w:r>
        <w:rPr>
          <w:rFonts w:ascii="PT Serif" w:hAnsi="PT Serif"/>
          <w:color w:val="000000" w:themeColor="text1"/>
          <w:sz w:val="21"/>
          <w:szCs w:val="21"/>
        </w:rPr>
        <w:t xml:space="preserve">3. </w:t>
      </w:r>
      <w:r w:rsidRPr="007E6BC1">
        <w:rPr>
          <w:rFonts w:ascii="PT Serif" w:hAnsi="PT Serif"/>
          <w:color w:val="000000" w:themeColor="text1"/>
          <w:sz w:val="21"/>
          <w:szCs w:val="21"/>
        </w:rPr>
        <w:t xml:space="preserve">In </w:t>
      </w:r>
      <w:r w:rsidRPr="00FE44C6">
        <w:rPr>
          <w:rFonts w:ascii="PT Serif" w:hAnsi="PT Serif"/>
          <w:b/>
          <w:bCs/>
          <w:color w:val="000000" w:themeColor="text1"/>
          <w:sz w:val="21"/>
          <w:szCs w:val="21"/>
        </w:rPr>
        <w:t>Psalm 119:163</w:t>
      </w:r>
      <w:r w:rsidRPr="007E6BC1">
        <w:rPr>
          <w:rFonts w:ascii="PT Serif" w:hAnsi="PT Serif"/>
          <w:color w:val="000000" w:themeColor="text1"/>
          <w:sz w:val="21"/>
          <w:szCs w:val="21"/>
        </w:rPr>
        <w:t xml:space="preserve">, the psalmist contrasts his hatred of falsehood with his love for God's law. Where have you found yourself trying to be at peace with both the world's system and the Lord at the same time? What is one specific </w:t>
      </w:r>
      <w:proofErr w:type="gramStart"/>
      <w:r w:rsidRPr="007E6BC1">
        <w:rPr>
          <w:rFonts w:ascii="PT Serif" w:hAnsi="PT Serif"/>
          <w:color w:val="000000" w:themeColor="text1"/>
          <w:sz w:val="21"/>
          <w:szCs w:val="21"/>
        </w:rPr>
        <w:t>lie</w:t>
      </w:r>
      <w:proofErr w:type="gramEnd"/>
      <w:r w:rsidRPr="007E6BC1">
        <w:rPr>
          <w:rFonts w:ascii="PT Serif" w:hAnsi="PT Serif"/>
          <w:color w:val="000000" w:themeColor="text1"/>
          <w:sz w:val="21"/>
          <w:szCs w:val="21"/>
        </w:rPr>
        <w:t xml:space="preserve"> the world tells that you have had to consciously reject </w:t>
      </w:r>
      <w:proofErr w:type="gramStart"/>
      <w:r w:rsidRPr="007E6BC1">
        <w:rPr>
          <w:rFonts w:ascii="PT Serif" w:hAnsi="PT Serif"/>
          <w:color w:val="000000" w:themeColor="text1"/>
          <w:sz w:val="21"/>
          <w:szCs w:val="21"/>
        </w:rPr>
        <w:t>in order to</w:t>
      </w:r>
      <w:proofErr w:type="gramEnd"/>
      <w:r w:rsidRPr="007E6BC1">
        <w:rPr>
          <w:rFonts w:ascii="PT Serif" w:hAnsi="PT Serif"/>
          <w:color w:val="000000" w:themeColor="text1"/>
          <w:sz w:val="21"/>
          <w:szCs w:val="21"/>
        </w:rPr>
        <w:t xml:space="preserve"> hold onto the truth of God's Word?</w:t>
      </w:r>
    </w:p>
    <w:p w14:paraId="5F199E45" w14:textId="77777777" w:rsidR="00FE44C6" w:rsidRDefault="00FE44C6" w:rsidP="007E6BC1">
      <w:pPr>
        <w:rPr>
          <w:rFonts w:ascii="PT Serif" w:hAnsi="PT Serif"/>
          <w:color w:val="000000" w:themeColor="text1"/>
          <w:sz w:val="21"/>
          <w:szCs w:val="21"/>
        </w:rPr>
      </w:pPr>
    </w:p>
    <w:p w14:paraId="31981718" w14:textId="77777777" w:rsidR="00FE44C6" w:rsidRDefault="00FE44C6" w:rsidP="007E6BC1">
      <w:pPr>
        <w:rPr>
          <w:rFonts w:ascii="PT Serif" w:hAnsi="PT Serif"/>
          <w:color w:val="000000" w:themeColor="text1"/>
          <w:sz w:val="21"/>
          <w:szCs w:val="21"/>
        </w:rPr>
      </w:pPr>
    </w:p>
    <w:p w14:paraId="5B484AE6" w14:textId="77777777" w:rsidR="00FE44C6" w:rsidRDefault="00FE44C6" w:rsidP="007E6BC1">
      <w:pPr>
        <w:rPr>
          <w:rFonts w:ascii="PT Serif" w:hAnsi="PT Serif"/>
          <w:color w:val="000000" w:themeColor="text1"/>
          <w:sz w:val="21"/>
          <w:szCs w:val="21"/>
        </w:rPr>
      </w:pPr>
    </w:p>
    <w:p w14:paraId="3687B009" w14:textId="0685562C" w:rsidR="007E6BC1" w:rsidRPr="007E6BC1" w:rsidRDefault="007E6BC1" w:rsidP="007E6BC1">
      <w:pPr>
        <w:rPr>
          <w:rFonts w:ascii="PT Serif" w:hAnsi="PT Serif"/>
          <w:color w:val="000000" w:themeColor="text1"/>
          <w:sz w:val="21"/>
          <w:szCs w:val="21"/>
        </w:rPr>
      </w:pPr>
      <w:r>
        <w:rPr>
          <w:rFonts w:ascii="PT Serif" w:hAnsi="PT Serif"/>
          <w:color w:val="000000" w:themeColor="text1"/>
          <w:sz w:val="21"/>
          <w:szCs w:val="21"/>
        </w:rPr>
        <w:t xml:space="preserve">4. </w:t>
      </w:r>
      <w:r w:rsidRPr="007E6BC1">
        <w:rPr>
          <w:rFonts w:ascii="PT Serif" w:hAnsi="PT Serif"/>
          <w:color w:val="000000" w:themeColor="text1"/>
          <w:sz w:val="21"/>
          <w:szCs w:val="21"/>
        </w:rPr>
        <w:t xml:space="preserve">Read </w:t>
      </w:r>
      <w:r w:rsidRPr="00FE44C6">
        <w:rPr>
          <w:rFonts w:ascii="PT Serif" w:hAnsi="PT Serif"/>
          <w:b/>
          <w:bCs/>
          <w:color w:val="000000" w:themeColor="text1"/>
          <w:sz w:val="21"/>
          <w:szCs w:val="21"/>
        </w:rPr>
        <w:t>Psalm 119:164</w:t>
      </w:r>
      <w:r w:rsidRPr="007E6BC1">
        <w:rPr>
          <w:rFonts w:ascii="PT Serif" w:hAnsi="PT Serif"/>
          <w:color w:val="000000" w:themeColor="text1"/>
          <w:sz w:val="21"/>
          <w:szCs w:val="21"/>
        </w:rPr>
        <w:t xml:space="preserve"> and </w:t>
      </w:r>
      <w:r w:rsidRPr="00FE44C6">
        <w:rPr>
          <w:rFonts w:ascii="PT Serif" w:hAnsi="PT Serif"/>
          <w:b/>
          <w:bCs/>
          <w:color w:val="000000" w:themeColor="text1"/>
          <w:sz w:val="21"/>
          <w:szCs w:val="21"/>
        </w:rPr>
        <w:t>Romans 1:21-25</w:t>
      </w:r>
      <w:r w:rsidRPr="007E6BC1">
        <w:rPr>
          <w:rFonts w:ascii="PT Serif" w:hAnsi="PT Serif"/>
          <w:color w:val="000000" w:themeColor="text1"/>
          <w:sz w:val="21"/>
          <w:szCs w:val="21"/>
        </w:rPr>
        <w:t>. We are worshipers by nature, and even as Christians we drift toward worshiping comfort, career, status, or family. What has been competing for your worship lately, and how has God used His Word to lift your eyes back to Him?</w:t>
      </w:r>
    </w:p>
    <w:p w14:paraId="07FB3F56" w14:textId="77777777" w:rsidR="007E6BC1" w:rsidRDefault="007E6BC1" w:rsidP="007E6BC1">
      <w:pPr>
        <w:rPr>
          <w:rFonts w:ascii="PT Serif" w:hAnsi="PT Serif"/>
          <w:color w:val="000000" w:themeColor="text1"/>
          <w:sz w:val="21"/>
          <w:szCs w:val="21"/>
        </w:rPr>
      </w:pPr>
    </w:p>
    <w:p w14:paraId="3EF4AC18" w14:textId="77777777" w:rsidR="00FE44C6" w:rsidRDefault="00FE44C6" w:rsidP="007E6BC1">
      <w:pPr>
        <w:rPr>
          <w:rFonts w:ascii="PT Serif" w:hAnsi="PT Serif"/>
          <w:color w:val="000000" w:themeColor="text1"/>
          <w:sz w:val="21"/>
          <w:szCs w:val="21"/>
        </w:rPr>
      </w:pPr>
    </w:p>
    <w:p w14:paraId="1B45553D" w14:textId="77777777" w:rsidR="00FE44C6" w:rsidRDefault="00FE44C6" w:rsidP="007E6BC1">
      <w:pPr>
        <w:rPr>
          <w:rFonts w:ascii="PT Serif" w:hAnsi="PT Serif"/>
          <w:color w:val="000000" w:themeColor="text1"/>
          <w:sz w:val="21"/>
          <w:szCs w:val="21"/>
        </w:rPr>
      </w:pPr>
    </w:p>
    <w:p w14:paraId="760DE5C0" w14:textId="5EF263BE" w:rsidR="00E2648B" w:rsidRDefault="007E6BC1" w:rsidP="007E6BC1">
      <w:pPr>
        <w:rPr>
          <w:rFonts w:ascii="PT Serif" w:hAnsi="PT Serif"/>
          <w:color w:val="000000" w:themeColor="text1"/>
          <w:sz w:val="21"/>
          <w:szCs w:val="21"/>
        </w:rPr>
      </w:pPr>
      <w:r>
        <w:rPr>
          <w:rFonts w:ascii="PT Serif" w:hAnsi="PT Serif"/>
          <w:color w:val="000000" w:themeColor="text1"/>
          <w:sz w:val="21"/>
          <w:szCs w:val="21"/>
        </w:rPr>
        <w:t xml:space="preserve">5. </w:t>
      </w:r>
      <w:r w:rsidRPr="007E6BC1">
        <w:rPr>
          <w:rFonts w:ascii="PT Serif" w:hAnsi="PT Serif"/>
          <w:color w:val="000000" w:themeColor="text1"/>
          <w:sz w:val="21"/>
          <w:szCs w:val="21"/>
        </w:rPr>
        <w:t xml:space="preserve">Read </w:t>
      </w:r>
      <w:r w:rsidRPr="00FE44C6">
        <w:rPr>
          <w:rFonts w:ascii="PT Serif" w:hAnsi="PT Serif"/>
          <w:b/>
          <w:bCs/>
          <w:color w:val="000000" w:themeColor="text1"/>
          <w:sz w:val="21"/>
          <w:szCs w:val="21"/>
        </w:rPr>
        <w:t>Psalm 119:167</w:t>
      </w:r>
      <w:r w:rsidRPr="007E6BC1">
        <w:rPr>
          <w:rFonts w:ascii="PT Serif" w:hAnsi="PT Serif"/>
          <w:color w:val="000000" w:themeColor="text1"/>
          <w:sz w:val="21"/>
          <w:szCs w:val="21"/>
        </w:rPr>
        <w:t xml:space="preserve">. The psalmist doesn't say he keeps God's testimonies because he </w:t>
      </w:r>
      <w:proofErr w:type="gramStart"/>
      <w:r w:rsidRPr="007E6BC1">
        <w:rPr>
          <w:rFonts w:ascii="PT Serif" w:hAnsi="PT Serif"/>
          <w:color w:val="000000" w:themeColor="text1"/>
          <w:sz w:val="21"/>
          <w:szCs w:val="21"/>
        </w:rPr>
        <w:t>has to</w:t>
      </w:r>
      <w:proofErr w:type="gramEnd"/>
      <w:r w:rsidRPr="007E6BC1">
        <w:rPr>
          <w:rFonts w:ascii="PT Serif" w:hAnsi="PT Serif"/>
          <w:color w:val="000000" w:themeColor="text1"/>
          <w:sz w:val="21"/>
          <w:szCs w:val="21"/>
        </w:rPr>
        <w:t xml:space="preserve"> — he says he loves them exceedingly. Think of an area where your obedience currently feels more like duty than delight. What would need to change in how you approach Scripture for love to become the motive there instead of obligation?</w:t>
      </w:r>
    </w:p>
    <w:p w14:paraId="6063C525" w14:textId="77777777" w:rsidR="00E2648B" w:rsidRDefault="00E2648B" w:rsidP="00E51E98">
      <w:pPr>
        <w:rPr>
          <w:rFonts w:ascii="PT Serif" w:hAnsi="PT Serif"/>
          <w:color w:val="000000" w:themeColor="text1"/>
          <w:sz w:val="21"/>
          <w:szCs w:val="21"/>
        </w:rPr>
      </w:pPr>
    </w:p>
    <w:p w14:paraId="1295F69B" w14:textId="77777777" w:rsidR="00894B0C" w:rsidRDefault="00894B0C" w:rsidP="00E51E98">
      <w:pPr>
        <w:rPr>
          <w:rFonts w:ascii="PT Serif" w:hAnsi="PT Serif"/>
          <w:color w:val="000000" w:themeColor="text1"/>
          <w:sz w:val="21"/>
          <w:szCs w:val="21"/>
        </w:rPr>
      </w:pPr>
    </w:p>
    <w:p w14:paraId="7A7741A0" w14:textId="77777777" w:rsidR="00FE44C6" w:rsidRDefault="00FE44C6"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52E1527D" w14:textId="77777777" w:rsidR="00400FB9" w:rsidRPr="00400FB9" w:rsidRDefault="0098219A" w:rsidP="00400FB9">
      <w:pPr>
        <w:rPr>
          <w:rFonts w:ascii="PT Serif" w:hAnsi="PT Serif"/>
          <w:i/>
          <w:iCs/>
          <w:sz w:val="18"/>
          <w:szCs w:val="18"/>
        </w:rPr>
      </w:pPr>
      <w:r>
        <w:rPr>
          <w:rFonts w:ascii="PT Serif" w:hAnsi="PT Serif"/>
          <w:sz w:val="18"/>
          <w:szCs w:val="18"/>
        </w:rPr>
        <w:t xml:space="preserve">• </w:t>
      </w:r>
      <w:r w:rsidR="00400FB9" w:rsidRPr="00400FB9">
        <w:rPr>
          <w:rFonts w:ascii="PT Serif" w:hAnsi="PT Serif"/>
          <w:i/>
          <w:iCs/>
          <w:sz w:val="18"/>
          <w:szCs w:val="18"/>
        </w:rPr>
        <w:t xml:space="preserve">Bible Delight - </w:t>
      </w:r>
      <w:r w:rsidR="00400FB9" w:rsidRPr="00400FB9">
        <w:rPr>
          <w:rFonts w:ascii="PT Serif" w:hAnsi="PT Serif"/>
          <w:sz w:val="18"/>
          <w:szCs w:val="18"/>
        </w:rPr>
        <w:t>Christopher Ash</w:t>
      </w:r>
    </w:p>
    <w:p w14:paraId="2926598E" w14:textId="7921D02B" w:rsidR="00400FB9" w:rsidRPr="00400FB9" w:rsidRDefault="00400FB9" w:rsidP="00400FB9">
      <w:pPr>
        <w:rPr>
          <w:rFonts w:ascii="PT Serif" w:hAnsi="PT Serif"/>
          <w:i/>
          <w:iCs/>
          <w:sz w:val="18"/>
          <w:szCs w:val="18"/>
        </w:rPr>
      </w:pPr>
      <w:r>
        <w:rPr>
          <w:rFonts w:ascii="PT Serif" w:hAnsi="PT Serif"/>
          <w:i/>
          <w:iCs/>
          <w:sz w:val="18"/>
          <w:szCs w:val="18"/>
        </w:rPr>
        <w:t xml:space="preserve">• </w:t>
      </w:r>
      <w:r w:rsidRPr="00400FB9">
        <w:rPr>
          <w:rFonts w:ascii="PT Serif" w:hAnsi="PT Serif"/>
          <w:i/>
          <w:iCs/>
          <w:sz w:val="18"/>
          <w:szCs w:val="18"/>
        </w:rPr>
        <w:t xml:space="preserve">Reading the Bible Supernaturally - </w:t>
      </w:r>
      <w:r w:rsidRPr="00400FB9">
        <w:rPr>
          <w:rFonts w:ascii="PT Serif" w:hAnsi="PT Serif"/>
          <w:sz w:val="18"/>
          <w:szCs w:val="18"/>
        </w:rPr>
        <w:t>John Piper</w:t>
      </w:r>
    </w:p>
    <w:p w14:paraId="29729B97" w14:textId="16F383D5" w:rsidR="00DB4F41" w:rsidRPr="00F0533B" w:rsidRDefault="00400FB9" w:rsidP="00400FB9">
      <w:pPr>
        <w:rPr>
          <w:rFonts w:ascii="PT Serif" w:hAnsi="PT Serif"/>
          <w:sz w:val="18"/>
          <w:szCs w:val="18"/>
        </w:rPr>
      </w:pPr>
      <w:r>
        <w:rPr>
          <w:rFonts w:ascii="PT Serif" w:hAnsi="PT Serif"/>
          <w:i/>
          <w:iCs/>
          <w:sz w:val="18"/>
          <w:szCs w:val="18"/>
        </w:rPr>
        <w:t xml:space="preserve">• </w:t>
      </w:r>
      <w:r w:rsidRPr="00400FB9">
        <w:rPr>
          <w:rFonts w:ascii="PT Serif" w:hAnsi="PT Serif"/>
          <w:i/>
          <w:iCs/>
          <w:sz w:val="18"/>
          <w:szCs w:val="18"/>
        </w:rPr>
        <w:t xml:space="preserve">Gospel Treason - </w:t>
      </w:r>
      <w:r w:rsidRPr="00400FB9">
        <w:rPr>
          <w:rFonts w:ascii="PT Serif" w:hAnsi="PT Serif"/>
          <w:sz w:val="18"/>
          <w:szCs w:val="18"/>
        </w:rPr>
        <w:t>Brad Bigney</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0"/>
  </w:num>
  <w:num w:numId="2" w16cid:durableId="1929459770">
    <w:abstractNumId w:val="1"/>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D39DC"/>
    <w:rsid w:val="000E15E8"/>
    <w:rsid w:val="000E6A19"/>
    <w:rsid w:val="000F0D5E"/>
    <w:rsid w:val="000F32F4"/>
    <w:rsid w:val="000F6CA4"/>
    <w:rsid w:val="000F7B07"/>
    <w:rsid w:val="0010088E"/>
    <w:rsid w:val="001008AA"/>
    <w:rsid w:val="00100B76"/>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1CA6"/>
    <w:rsid w:val="00207A36"/>
    <w:rsid w:val="00210A94"/>
    <w:rsid w:val="00211E53"/>
    <w:rsid w:val="00211FF7"/>
    <w:rsid w:val="00216EE7"/>
    <w:rsid w:val="0022109A"/>
    <w:rsid w:val="00226D8B"/>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3C52"/>
    <w:rsid w:val="00475900"/>
    <w:rsid w:val="00475E60"/>
    <w:rsid w:val="004A1AC5"/>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914A2"/>
    <w:rsid w:val="00792CD3"/>
    <w:rsid w:val="00797ABE"/>
    <w:rsid w:val="007A60CE"/>
    <w:rsid w:val="007B0AE6"/>
    <w:rsid w:val="007B317C"/>
    <w:rsid w:val="007B45E5"/>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22B86"/>
    <w:rsid w:val="00D243FA"/>
    <w:rsid w:val="00D327F1"/>
    <w:rsid w:val="00D35D40"/>
    <w:rsid w:val="00D36147"/>
    <w:rsid w:val="00D45928"/>
    <w:rsid w:val="00D4766F"/>
    <w:rsid w:val="00D51224"/>
    <w:rsid w:val="00D53010"/>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445</Words>
  <Characters>2091</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3</cp:revision>
  <cp:lastPrinted>2026-04-10T20:50:00Z</cp:lastPrinted>
  <dcterms:created xsi:type="dcterms:W3CDTF">2026-07-24T19:50:00Z</dcterms:created>
  <dcterms:modified xsi:type="dcterms:W3CDTF">2026-07-24T19:53:00Z</dcterms:modified>
</cp:coreProperties>
</file>