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6F03C98C">
            <wp:simplePos x="0" y="0"/>
            <wp:positionH relativeFrom="column">
              <wp:posOffset>5316</wp:posOffset>
            </wp:positionH>
            <wp:positionV relativeFrom="paragraph">
              <wp:posOffset>5316</wp:posOffset>
            </wp:positionV>
            <wp:extent cx="6305107" cy="965750"/>
            <wp:effectExtent l="0" t="0" r="0"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2261" cy="96837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500E8371"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A024A3">
        <w:rPr>
          <w:rFonts w:ascii="PT Serif" w:hAnsi="PT Serif" w:cs="Arial Hebrew Scholar"/>
          <w:color w:val="262626" w:themeColor="text1" w:themeTint="D9"/>
          <w:sz w:val="18"/>
          <w:szCs w:val="18"/>
        </w:rPr>
        <w:t xml:space="preserve">PJ </w:t>
      </w:r>
      <w:proofErr w:type="gramStart"/>
      <w:r w:rsidR="00A024A3">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Ju</w:t>
      </w:r>
      <w:r w:rsidR="00A024A3">
        <w:rPr>
          <w:rFonts w:ascii="PT Serif" w:hAnsi="PT Serif" w:cs="Arial Hebrew Scholar"/>
          <w:color w:val="262626" w:themeColor="text1" w:themeTint="D9"/>
          <w:sz w:val="18"/>
          <w:szCs w:val="18"/>
        </w:rPr>
        <w:t xml:space="preserve">ly </w:t>
      </w:r>
      <w:r w:rsidR="00750F4C">
        <w:rPr>
          <w:rFonts w:ascii="PT Serif" w:hAnsi="PT Serif" w:cs="Arial Hebrew Scholar"/>
          <w:color w:val="262626" w:themeColor="text1" w:themeTint="D9"/>
          <w:sz w:val="18"/>
          <w:szCs w:val="18"/>
        </w:rPr>
        <w:t>12</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3F6CE32A"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w:t>
      </w:r>
      <w:r w:rsidR="00750F4C">
        <w:rPr>
          <w:rFonts w:ascii="PT Serif" w:hAnsi="PT Serif"/>
          <w:color w:val="000000" w:themeColor="text1"/>
          <w:sz w:val="21"/>
          <w:szCs w:val="21"/>
        </w:rPr>
        <w:t>49</w:t>
      </w:r>
      <w:r w:rsidR="0093677C">
        <w:rPr>
          <w:rFonts w:ascii="PT Serif" w:hAnsi="PT Serif"/>
          <w:color w:val="000000" w:themeColor="text1"/>
          <w:sz w:val="21"/>
          <w:szCs w:val="21"/>
        </w:rPr>
        <w:t>-</w:t>
      </w:r>
      <w:proofErr w:type="gramStart"/>
      <w:r w:rsidR="00750F4C">
        <w:rPr>
          <w:rFonts w:ascii="PT Serif" w:hAnsi="PT Serif"/>
          <w:color w:val="000000" w:themeColor="text1"/>
          <w:sz w:val="21"/>
          <w:szCs w:val="21"/>
        </w:rPr>
        <w:t>56</w:t>
      </w:r>
      <w:r w:rsidR="00226D8B">
        <w:rPr>
          <w:rFonts w:ascii="PT Serif" w:hAnsi="PT Serif"/>
          <w:color w:val="000000" w:themeColor="text1"/>
          <w:sz w:val="21"/>
          <w:szCs w:val="21"/>
        </w:rPr>
        <w:t xml:space="preserve"> </w:t>
      </w:r>
      <w:r w:rsidR="0097232D">
        <w:rPr>
          <w:rFonts w:ascii="PT Serif" w:hAnsi="PT Serif"/>
          <w:color w:val="000000" w:themeColor="text1"/>
          <w:sz w:val="21"/>
          <w:szCs w:val="21"/>
        </w:rPr>
        <w:t xml:space="preserve"> |</w:t>
      </w:r>
      <w:proofErr w:type="gramEnd"/>
      <w:r w:rsidR="0097232D">
        <w:rPr>
          <w:rFonts w:ascii="PT Serif" w:hAnsi="PT Serif"/>
          <w:color w:val="000000" w:themeColor="text1"/>
          <w:sz w:val="21"/>
          <w:szCs w:val="21"/>
        </w:rPr>
        <w:t xml:space="preserve"> </w:t>
      </w:r>
      <w:r w:rsidR="00226D8B">
        <w:rPr>
          <w:rFonts w:ascii="PT Serif" w:hAnsi="PT Serif"/>
          <w:color w:val="000000" w:themeColor="text1"/>
          <w:sz w:val="21"/>
          <w:szCs w:val="21"/>
        </w:rPr>
        <w:t xml:space="preserve"> </w:t>
      </w:r>
      <w:r w:rsidR="00750F4C" w:rsidRPr="00750F4C">
        <w:rPr>
          <w:rFonts w:ascii="PT Serif" w:hAnsi="PT Serif"/>
          <w:color w:val="000000" w:themeColor="text1"/>
          <w:sz w:val="21"/>
          <w:szCs w:val="21"/>
        </w:rPr>
        <w:t>What Good is God's Word?</w:t>
      </w:r>
    </w:p>
    <w:p w14:paraId="72DAD01E" w14:textId="77777777" w:rsidR="00A55A9D" w:rsidRPr="00300A14" w:rsidRDefault="00A55A9D" w:rsidP="00E72030">
      <w:pPr>
        <w:rPr>
          <w:rFonts w:ascii="PT Serif" w:hAnsi="PT Serif"/>
          <w:sz w:val="36"/>
          <w:szCs w:val="36"/>
        </w:rPr>
      </w:pPr>
    </w:p>
    <w:p w14:paraId="4F6F1565" w14:textId="2725266C" w:rsidR="00A024A3" w:rsidRDefault="00A024A3">
      <w:pPr>
        <w:rPr>
          <w:rFonts w:ascii="PT Serif" w:hAnsi="PT Serif"/>
          <w:sz w:val="36"/>
          <w:szCs w:val="36"/>
        </w:rPr>
      </w:pPr>
      <w:r>
        <w:rPr>
          <w:rFonts w:ascii="PT Serif" w:hAnsi="PT Serif"/>
          <w:sz w:val="36"/>
          <w:szCs w:val="36"/>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131CAC1" w:rsidR="009F5962" w:rsidRPr="003D16C9" w:rsidRDefault="003E588D" w:rsidP="00834D71">
      <w:pPr>
        <w:rPr>
          <w:rFonts w:ascii="PT Serif" w:hAnsi="PT Serif"/>
          <w:i/>
          <w:iCs/>
          <w:sz w:val="21"/>
          <w:szCs w:val="21"/>
        </w:rPr>
      </w:pPr>
      <w:r>
        <w:rPr>
          <w:rFonts w:ascii="PT Serif" w:hAnsi="PT Serif"/>
          <w:i/>
          <w:iCs/>
          <w:sz w:val="21"/>
          <w:szCs w:val="21"/>
        </w:rPr>
        <w:t>“</w:t>
      </w:r>
      <w:r w:rsidR="00834D71" w:rsidRPr="00834D71">
        <w:rPr>
          <w:rFonts w:ascii="PT Serif" w:hAnsi="PT Serif"/>
          <w:i/>
          <w:iCs/>
          <w:sz w:val="21"/>
          <w:szCs w:val="21"/>
        </w:rPr>
        <w:t>Consider how I love your precepts</w:t>
      </w:r>
      <w:r w:rsidR="00834D71">
        <w:rPr>
          <w:rFonts w:ascii="PT Serif" w:hAnsi="PT Serif"/>
          <w:i/>
          <w:iCs/>
          <w:sz w:val="21"/>
          <w:szCs w:val="21"/>
        </w:rPr>
        <w:t xml:space="preserve">! </w:t>
      </w:r>
      <w:r w:rsidR="00834D71" w:rsidRPr="00834D71">
        <w:rPr>
          <w:rFonts w:ascii="PT Serif" w:hAnsi="PT Serif"/>
          <w:i/>
          <w:iCs/>
          <w:sz w:val="21"/>
          <w:szCs w:val="21"/>
        </w:rPr>
        <w:t>Give me life, O LORD, according to your steadfast love.</w:t>
      </w:r>
      <w:r w:rsidR="00834D71">
        <w:rPr>
          <w:rFonts w:ascii="PT Serif" w:hAnsi="PT Serif"/>
          <w:i/>
          <w:iCs/>
          <w:sz w:val="21"/>
          <w:szCs w:val="21"/>
        </w:rPr>
        <w:t xml:space="preserve"> </w:t>
      </w:r>
      <w:r w:rsidR="00834D71" w:rsidRPr="00834D71">
        <w:rPr>
          <w:rFonts w:ascii="PT Serif" w:hAnsi="PT Serif"/>
          <w:i/>
          <w:iCs/>
          <w:sz w:val="21"/>
          <w:szCs w:val="21"/>
        </w:rPr>
        <w:t>The sum of your word is truth,</w:t>
      </w:r>
      <w:r w:rsidR="00834D71">
        <w:rPr>
          <w:rFonts w:ascii="PT Serif" w:hAnsi="PT Serif"/>
          <w:i/>
          <w:iCs/>
          <w:sz w:val="21"/>
          <w:szCs w:val="21"/>
        </w:rPr>
        <w:t xml:space="preserve"> </w:t>
      </w:r>
      <w:r w:rsidR="00834D71" w:rsidRPr="00834D71">
        <w:rPr>
          <w:rFonts w:ascii="PT Serif" w:hAnsi="PT Serif"/>
          <w:i/>
          <w:iCs/>
          <w:sz w:val="21"/>
          <w:szCs w:val="21"/>
        </w:rPr>
        <w:t>and every one of your righteous rules endures forever</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113664" w:rsidRPr="00113664">
        <w:rPr>
          <w:rFonts w:ascii="PT Serif" w:hAnsi="PT Serif"/>
          <w:sz w:val="21"/>
          <w:szCs w:val="21"/>
        </w:rPr>
        <w:t>Psalm 119:159-160</w:t>
      </w:r>
    </w:p>
    <w:p w14:paraId="7B61D721" w14:textId="77777777" w:rsidR="00E2648B" w:rsidRDefault="00E2648B"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1A66F6AF" w14:textId="77777777" w:rsidR="00750F4C" w:rsidRPr="00750F4C" w:rsidRDefault="00D8253F" w:rsidP="00750F4C">
      <w:pPr>
        <w:rPr>
          <w:rFonts w:ascii="PT Serif" w:hAnsi="PT Serif"/>
          <w:color w:val="000000" w:themeColor="text1"/>
          <w:sz w:val="21"/>
          <w:szCs w:val="21"/>
        </w:rPr>
      </w:pPr>
      <w:r w:rsidRPr="00D8253F">
        <w:rPr>
          <w:rFonts w:ascii="PT Serif" w:hAnsi="PT Serif"/>
          <w:color w:val="000000" w:themeColor="text1"/>
          <w:sz w:val="21"/>
          <w:szCs w:val="21"/>
        </w:rPr>
        <w:t>1.</w:t>
      </w:r>
      <w:r>
        <w:rPr>
          <w:rFonts w:ascii="PT Serif" w:hAnsi="PT Serif"/>
          <w:color w:val="000000" w:themeColor="text1"/>
          <w:sz w:val="21"/>
          <w:szCs w:val="21"/>
        </w:rPr>
        <w:t xml:space="preserve"> </w:t>
      </w:r>
      <w:r w:rsidR="00750F4C" w:rsidRPr="00750F4C">
        <w:rPr>
          <w:rFonts w:ascii="PT Serif" w:hAnsi="PT Serif"/>
          <w:color w:val="000000" w:themeColor="text1"/>
          <w:sz w:val="21"/>
          <w:szCs w:val="21"/>
        </w:rPr>
        <w:t>Before hearing this sermon, how would you have described the practical value of God's Word in your life?</w:t>
      </w:r>
    </w:p>
    <w:p w14:paraId="1C916CDD" w14:textId="77777777" w:rsidR="00750F4C" w:rsidRDefault="00750F4C" w:rsidP="00750F4C">
      <w:pPr>
        <w:rPr>
          <w:rFonts w:ascii="PT Serif" w:hAnsi="PT Serif"/>
          <w:color w:val="000000" w:themeColor="text1"/>
          <w:sz w:val="21"/>
          <w:szCs w:val="21"/>
        </w:rPr>
      </w:pPr>
    </w:p>
    <w:p w14:paraId="05F36388" w14:textId="77777777" w:rsidR="00453D70" w:rsidRDefault="00453D70" w:rsidP="00750F4C">
      <w:pPr>
        <w:rPr>
          <w:rFonts w:ascii="PT Serif" w:hAnsi="PT Serif"/>
          <w:color w:val="000000" w:themeColor="text1"/>
          <w:sz w:val="21"/>
          <w:szCs w:val="21"/>
        </w:rPr>
      </w:pPr>
    </w:p>
    <w:p w14:paraId="1A013BC4" w14:textId="77777777" w:rsidR="00453D70" w:rsidRDefault="00453D70" w:rsidP="00750F4C">
      <w:pPr>
        <w:rPr>
          <w:rFonts w:ascii="PT Serif" w:hAnsi="PT Serif"/>
          <w:color w:val="000000" w:themeColor="text1"/>
          <w:sz w:val="21"/>
          <w:szCs w:val="21"/>
        </w:rPr>
      </w:pPr>
    </w:p>
    <w:p w14:paraId="11C414D3" w14:textId="77777777" w:rsidR="00453D70" w:rsidRDefault="00453D70" w:rsidP="00750F4C">
      <w:pPr>
        <w:rPr>
          <w:rFonts w:ascii="PT Serif" w:hAnsi="PT Serif"/>
          <w:color w:val="000000" w:themeColor="text1"/>
          <w:sz w:val="21"/>
          <w:szCs w:val="21"/>
        </w:rPr>
      </w:pPr>
    </w:p>
    <w:p w14:paraId="30DB587B" w14:textId="77777777" w:rsidR="00453D70" w:rsidRDefault="00453D70" w:rsidP="00750F4C">
      <w:pPr>
        <w:rPr>
          <w:rFonts w:ascii="PT Serif" w:hAnsi="PT Serif"/>
          <w:color w:val="000000" w:themeColor="text1"/>
          <w:sz w:val="21"/>
          <w:szCs w:val="21"/>
        </w:rPr>
      </w:pPr>
    </w:p>
    <w:p w14:paraId="7B1245F4" w14:textId="19D3258B" w:rsidR="00750F4C" w:rsidRPr="00750F4C" w:rsidRDefault="00453D70" w:rsidP="00750F4C">
      <w:pPr>
        <w:rPr>
          <w:rFonts w:ascii="PT Serif" w:hAnsi="PT Serif"/>
          <w:color w:val="000000" w:themeColor="text1"/>
          <w:sz w:val="21"/>
          <w:szCs w:val="21"/>
        </w:rPr>
      </w:pPr>
      <w:r>
        <w:rPr>
          <w:rFonts w:ascii="PT Serif" w:hAnsi="PT Serif"/>
          <w:color w:val="000000" w:themeColor="text1"/>
          <w:sz w:val="21"/>
          <w:szCs w:val="21"/>
        </w:rPr>
        <w:t xml:space="preserve">2. </w:t>
      </w:r>
      <w:r w:rsidR="00750F4C" w:rsidRPr="00750F4C">
        <w:rPr>
          <w:rFonts w:ascii="PT Serif" w:hAnsi="PT Serif"/>
          <w:color w:val="000000" w:themeColor="text1"/>
          <w:sz w:val="21"/>
          <w:szCs w:val="21"/>
        </w:rPr>
        <w:t xml:space="preserve">Read </w:t>
      </w:r>
      <w:r w:rsidR="00750F4C" w:rsidRPr="004A1AC5">
        <w:rPr>
          <w:rFonts w:ascii="PT Serif" w:hAnsi="PT Serif"/>
          <w:b/>
          <w:bCs/>
          <w:color w:val="000000" w:themeColor="text1"/>
          <w:sz w:val="21"/>
          <w:szCs w:val="21"/>
        </w:rPr>
        <w:t>Psalm 119:49</w:t>
      </w:r>
      <w:r w:rsidR="00750F4C" w:rsidRPr="00750F4C">
        <w:rPr>
          <w:rFonts w:ascii="PT Serif" w:hAnsi="PT Serif"/>
          <w:color w:val="000000" w:themeColor="text1"/>
          <w:sz w:val="21"/>
          <w:szCs w:val="21"/>
        </w:rPr>
        <w:t>. Why do you think the author asks God to remember His Word? If you're comfortable sharing, have you ever prayed for God to remember His promises, and how did that bring comfort to you?</w:t>
      </w:r>
    </w:p>
    <w:p w14:paraId="2A5F39BE" w14:textId="77777777" w:rsidR="00750F4C" w:rsidRDefault="00750F4C" w:rsidP="00750F4C">
      <w:pPr>
        <w:rPr>
          <w:rFonts w:ascii="PT Serif" w:hAnsi="PT Serif"/>
          <w:color w:val="000000" w:themeColor="text1"/>
          <w:sz w:val="21"/>
          <w:szCs w:val="21"/>
        </w:rPr>
      </w:pPr>
    </w:p>
    <w:p w14:paraId="0AB230A5" w14:textId="77777777" w:rsidR="00453D70" w:rsidRDefault="00453D70" w:rsidP="00750F4C">
      <w:pPr>
        <w:rPr>
          <w:rFonts w:ascii="PT Serif" w:hAnsi="PT Serif"/>
          <w:color w:val="000000" w:themeColor="text1"/>
          <w:sz w:val="21"/>
          <w:szCs w:val="21"/>
        </w:rPr>
      </w:pPr>
    </w:p>
    <w:p w14:paraId="49E4BBEA" w14:textId="77777777" w:rsidR="00453D70" w:rsidRDefault="00453D70" w:rsidP="00750F4C">
      <w:pPr>
        <w:rPr>
          <w:rFonts w:ascii="PT Serif" w:hAnsi="PT Serif"/>
          <w:color w:val="000000" w:themeColor="text1"/>
          <w:sz w:val="21"/>
          <w:szCs w:val="21"/>
        </w:rPr>
      </w:pPr>
    </w:p>
    <w:p w14:paraId="7DF78285" w14:textId="77777777" w:rsidR="00453D70" w:rsidRDefault="00453D70" w:rsidP="00750F4C">
      <w:pPr>
        <w:rPr>
          <w:rFonts w:ascii="PT Serif" w:hAnsi="PT Serif"/>
          <w:color w:val="000000" w:themeColor="text1"/>
          <w:sz w:val="21"/>
          <w:szCs w:val="21"/>
        </w:rPr>
      </w:pPr>
    </w:p>
    <w:p w14:paraId="7A5B40D1" w14:textId="77777777" w:rsidR="00453D70" w:rsidRDefault="00453D70" w:rsidP="00750F4C">
      <w:pPr>
        <w:rPr>
          <w:rFonts w:ascii="PT Serif" w:hAnsi="PT Serif"/>
          <w:color w:val="000000" w:themeColor="text1"/>
          <w:sz w:val="21"/>
          <w:szCs w:val="21"/>
        </w:rPr>
      </w:pPr>
    </w:p>
    <w:p w14:paraId="07128C31" w14:textId="58DF5B26" w:rsidR="00750F4C" w:rsidRPr="00750F4C" w:rsidRDefault="00453D70" w:rsidP="00750F4C">
      <w:pPr>
        <w:rPr>
          <w:rFonts w:ascii="PT Serif" w:hAnsi="PT Serif"/>
          <w:color w:val="000000" w:themeColor="text1"/>
          <w:sz w:val="21"/>
          <w:szCs w:val="21"/>
        </w:rPr>
      </w:pPr>
      <w:r>
        <w:rPr>
          <w:rFonts w:ascii="PT Serif" w:hAnsi="PT Serif"/>
          <w:color w:val="000000" w:themeColor="text1"/>
          <w:sz w:val="21"/>
          <w:szCs w:val="21"/>
        </w:rPr>
        <w:t xml:space="preserve">3. </w:t>
      </w:r>
      <w:r w:rsidR="00750F4C" w:rsidRPr="00750F4C">
        <w:rPr>
          <w:rFonts w:ascii="PT Serif" w:hAnsi="PT Serif"/>
          <w:color w:val="000000" w:themeColor="text1"/>
          <w:sz w:val="21"/>
          <w:szCs w:val="21"/>
        </w:rPr>
        <w:t xml:space="preserve">Read </w:t>
      </w:r>
      <w:r w:rsidR="00750F4C" w:rsidRPr="004A1AC5">
        <w:rPr>
          <w:rFonts w:ascii="PT Serif" w:hAnsi="PT Serif"/>
          <w:b/>
          <w:bCs/>
          <w:color w:val="000000" w:themeColor="text1"/>
          <w:sz w:val="21"/>
          <w:szCs w:val="21"/>
        </w:rPr>
        <w:t>Psalm 119:53</w:t>
      </w:r>
      <w:r w:rsidR="00750F4C" w:rsidRPr="00750F4C">
        <w:rPr>
          <w:rFonts w:ascii="PT Serif" w:hAnsi="PT Serif"/>
          <w:color w:val="000000" w:themeColor="text1"/>
          <w:sz w:val="21"/>
          <w:szCs w:val="21"/>
        </w:rPr>
        <w:t xml:space="preserve"> and </w:t>
      </w:r>
      <w:r w:rsidR="00750F4C" w:rsidRPr="004A1AC5">
        <w:rPr>
          <w:rFonts w:ascii="PT Serif" w:hAnsi="PT Serif"/>
          <w:b/>
          <w:bCs/>
          <w:color w:val="000000" w:themeColor="text1"/>
          <w:sz w:val="21"/>
          <w:szCs w:val="21"/>
        </w:rPr>
        <w:t>Ephesians 4:26</w:t>
      </w:r>
      <w:r w:rsidR="00750F4C" w:rsidRPr="00750F4C">
        <w:rPr>
          <w:rFonts w:ascii="PT Serif" w:hAnsi="PT Serif"/>
          <w:color w:val="000000" w:themeColor="text1"/>
          <w:sz w:val="21"/>
          <w:szCs w:val="21"/>
        </w:rPr>
        <w:t>. How can we express righteous indignation or anger with sin while still showing love and grace to the sinner? Should we always show love and grace toward the sinner? Why or why not?</w:t>
      </w:r>
    </w:p>
    <w:p w14:paraId="302209E7" w14:textId="77777777" w:rsidR="00750F4C" w:rsidRDefault="00750F4C" w:rsidP="00750F4C">
      <w:pPr>
        <w:rPr>
          <w:rFonts w:ascii="PT Serif" w:hAnsi="PT Serif"/>
          <w:color w:val="000000" w:themeColor="text1"/>
          <w:sz w:val="21"/>
          <w:szCs w:val="21"/>
        </w:rPr>
      </w:pPr>
    </w:p>
    <w:p w14:paraId="3F1FE372" w14:textId="77777777" w:rsidR="00453D70" w:rsidRDefault="00453D70" w:rsidP="00750F4C">
      <w:pPr>
        <w:rPr>
          <w:rFonts w:ascii="PT Serif" w:hAnsi="PT Serif"/>
          <w:color w:val="000000" w:themeColor="text1"/>
          <w:sz w:val="21"/>
          <w:szCs w:val="21"/>
        </w:rPr>
      </w:pPr>
    </w:p>
    <w:p w14:paraId="5B339E43" w14:textId="77777777" w:rsidR="00453D70" w:rsidRDefault="00453D70" w:rsidP="00750F4C">
      <w:pPr>
        <w:rPr>
          <w:rFonts w:ascii="PT Serif" w:hAnsi="PT Serif"/>
          <w:color w:val="000000" w:themeColor="text1"/>
          <w:sz w:val="21"/>
          <w:szCs w:val="21"/>
        </w:rPr>
      </w:pPr>
    </w:p>
    <w:p w14:paraId="739A1F29" w14:textId="77777777" w:rsidR="00453D70" w:rsidRDefault="00453D70" w:rsidP="00750F4C">
      <w:pPr>
        <w:rPr>
          <w:rFonts w:ascii="PT Serif" w:hAnsi="PT Serif"/>
          <w:color w:val="000000" w:themeColor="text1"/>
          <w:sz w:val="21"/>
          <w:szCs w:val="21"/>
        </w:rPr>
      </w:pPr>
    </w:p>
    <w:p w14:paraId="76A4B609" w14:textId="77777777" w:rsidR="00453D70" w:rsidRDefault="00453D70" w:rsidP="00750F4C">
      <w:pPr>
        <w:rPr>
          <w:rFonts w:ascii="PT Serif" w:hAnsi="PT Serif"/>
          <w:color w:val="000000" w:themeColor="text1"/>
          <w:sz w:val="21"/>
          <w:szCs w:val="21"/>
        </w:rPr>
      </w:pPr>
    </w:p>
    <w:p w14:paraId="6D98F283" w14:textId="7EE437DD" w:rsidR="00750F4C" w:rsidRPr="00750F4C" w:rsidRDefault="00453D70" w:rsidP="00750F4C">
      <w:pPr>
        <w:rPr>
          <w:rFonts w:ascii="PT Serif" w:hAnsi="PT Serif"/>
          <w:color w:val="000000" w:themeColor="text1"/>
          <w:sz w:val="21"/>
          <w:szCs w:val="21"/>
        </w:rPr>
      </w:pPr>
      <w:r>
        <w:rPr>
          <w:rFonts w:ascii="PT Serif" w:hAnsi="PT Serif"/>
          <w:color w:val="000000" w:themeColor="text1"/>
          <w:sz w:val="21"/>
          <w:szCs w:val="21"/>
        </w:rPr>
        <w:t xml:space="preserve">4. </w:t>
      </w:r>
      <w:r w:rsidR="00750F4C" w:rsidRPr="00750F4C">
        <w:rPr>
          <w:rFonts w:ascii="PT Serif" w:hAnsi="PT Serif"/>
          <w:color w:val="000000" w:themeColor="text1"/>
          <w:sz w:val="21"/>
          <w:szCs w:val="21"/>
        </w:rPr>
        <w:t xml:space="preserve">Read </w:t>
      </w:r>
      <w:r w:rsidR="00750F4C" w:rsidRPr="004A1AC5">
        <w:rPr>
          <w:rFonts w:ascii="PT Serif" w:hAnsi="PT Serif"/>
          <w:b/>
          <w:bCs/>
          <w:color w:val="000000" w:themeColor="text1"/>
          <w:sz w:val="21"/>
          <w:szCs w:val="21"/>
        </w:rPr>
        <w:t>Psalm 119:54</w:t>
      </w:r>
      <w:r w:rsidR="00750F4C" w:rsidRPr="00750F4C">
        <w:rPr>
          <w:rFonts w:ascii="PT Serif" w:hAnsi="PT Serif"/>
          <w:color w:val="000000" w:themeColor="text1"/>
          <w:sz w:val="21"/>
          <w:szCs w:val="21"/>
        </w:rPr>
        <w:t>. What are some of your favorite songs to turn to for comfort, and what biblical truths do they remind you of? What qualities do you think we should look for in the worship music we enjoy?</w:t>
      </w:r>
    </w:p>
    <w:p w14:paraId="29565150" w14:textId="77777777" w:rsidR="00750F4C" w:rsidRDefault="00750F4C" w:rsidP="00750F4C">
      <w:pPr>
        <w:rPr>
          <w:rFonts w:ascii="PT Serif" w:hAnsi="PT Serif"/>
          <w:color w:val="000000" w:themeColor="text1"/>
          <w:sz w:val="21"/>
          <w:szCs w:val="21"/>
        </w:rPr>
      </w:pPr>
    </w:p>
    <w:p w14:paraId="1AB5404B" w14:textId="77777777" w:rsidR="00453D70" w:rsidRDefault="00453D70" w:rsidP="00750F4C">
      <w:pPr>
        <w:rPr>
          <w:rFonts w:ascii="PT Serif" w:hAnsi="PT Serif"/>
          <w:color w:val="000000" w:themeColor="text1"/>
          <w:sz w:val="21"/>
          <w:szCs w:val="21"/>
        </w:rPr>
      </w:pPr>
    </w:p>
    <w:p w14:paraId="0D84E748" w14:textId="77777777" w:rsidR="00453D70" w:rsidRDefault="00453D70" w:rsidP="00750F4C">
      <w:pPr>
        <w:rPr>
          <w:rFonts w:ascii="PT Serif" w:hAnsi="PT Serif"/>
          <w:color w:val="000000" w:themeColor="text1"/>
          <w:sz w:val="21"/>
          <w:szCs w:val="21"/>
        </w:rPr>
      </w:pPr>
    </w:p>
    <w:p w14:paraId="04DAB81F" w14:textId="77777777" w:rsidR="00453D70" w:rsidRDefault="00453D70" w:rsidP="00750F4C">
      <w:pPr>
        <w:rPr>
          <w:rFonts w:ascii="PT Serif" w:hAnsi="PT Serif"/>
          <w:color w:val="000000" w:themeColor="text1"/>
          <w:sz w:val="21"/>
          <w:szCs w:val="21"/>
        </w:rPr>
      </w:pPr>
    </w:p>
    <w:p w14:paraId="152133F2" w14:textId="77777777" w:rsidR="00453D70" w:rsidRDefault="00453D70" w:rsidP="00750F4C">
      <w:pPr>
        <w:rPr>
          <w:rFonts w:ascii="PT Serif" w:hAnsi="PT Serif"/>
          <w:color w:val="000000" w:themeColor="text1"/>
          <w:sz w:val="21"/>
          <w:szCs w:val="21"/>
        </w:rPr>
      </w:pPr>
    </w:p>
    <w:p w14:paraId="7C3FD64A" w14:textId="6CB2597B" w:rsidR="00F27CB0" w:rsidRDefault="00453D70" w:rsidP="00750F4C">
      <w:pPr>
        <w:rPr>
          <w:rFonts w:ascii="PT Serif" w:hAnsi="PT Serif"/>
          <w:color w:val="000000" w:themeColor="text1"/>
          <w:sz w:val="21"/>
          <w:szCs w:val="21"/>
        </w:rPr>
      </w:pPr>
      <w:r>
        <w:rPr>
          <w:rFonts w:ascii="PT Serif" w:hAnsi="PT Serif"/>
          <w:color w:val="000000" w:themeColor="text1"/>
          <w:sz w:val="21"/>
          <w:szCs w:val="21"/>
        </w:rPr>
        <w:t xml:space="preserve">5. </w:t>
      </w:r>
      <w:r w:rsidR="00750F4C" w:rsidRPr="00750F4C">
        <w:rPr>
          <w:rFonts w:ascii="PT Serif" w:hAnsi="PT Serif"/>
          <w:color w:val="000000" w:themeColor="text1"/>
          <w:sz w:val="21"/>
          <w:szCs w:val="21"/>
        </w:rPr>
        <w:t>What is one practical change you feel led to make after hearing this sermon?</w:t>
      </w:r>
    </w:p>
    <w:p w14:paraId="760DE5C0" w14:textId="77777777" w:rsidR="00E2648B" w:rsidRDefault="00E2648B" w:rsidP="00E51E98">
      <w:pPr>
        <w:rPr>
          <w:rFonts w:ascii="PT Serif" w:hAnsi="PT Serif"/>
          <w:color w:val="000000" w:themeColor="text1"/>
          <w:sz w:val="21"/>
          <w:szCs w:val="21"/>
        </w:rPr>
      </w:pPr>
    </w:p>
    <w:p w14:paraId="72025A86" w14:textId="77777777" w:rsidR="00E2648B" w:rsidRDefault="00E2648B" w:rsidP="00E51E98">
      <w:pPr>
        <w:rPr>
          <w:rFonts w:ascii="PT Serif" w:hAnsi="PT Serif"/>
          <w:color w:val="000000" w:themeColor="text1"/>
          <w:sz w:val="21"/>
          <w:szCs w:val="21"/>
        </w:rPr>
      </w:pPr>
    </w:p>
    <w:p w14:paraId="6063C525" w14:textId="77777777" w:rsidR="00E2648B" w:rsidRDefault="00E2648B"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74F89C45" w14:textId="0FDA6BB3" w:rsidR="006D1C3F" w:rsidRPr="00F0533B" w:rsidRDefault="006D1C3F" w:rsidP="006D1C3F">
      <w:pPr>
        <w:pBdr>
          <w:bottom w:val="single" w:sz="6" w:space="1" w:color="auto"/>
        </w:pBdr>
        <w:rPr>
          <w:rFonts w:ascii="PT Serif" w:hAnsi="PT Serif"/>
          <w:b/>
          <w:bCs/>
          <w:color w:val="000000" w:themeColor="text1"/>
          <w:sz w:val="19"/>
          <w:szCs w:val="19"/>
        </w:rPr>
      </w:pPr>
      <w:r w:rsidRPr="00F0533B">
        <w:rPr>
          <w:rFonts w:ascii="PT Serif" w:hAnsi="PT Serif"/>
          <w:b/>
          <w:bCs/>
          <w:color w:val="000000" w:themeColor="text1"/>
          <w:sz w:val="19"/>
          <w:szCs w:val="19"/>
        </w:rPr>
        <w:t xml:space="preserve">Recommended Reading </w:t>
      </w:r>
    </w:p>
    <w:p w14:paraId="008FFF27" w14:textId="77777777" w:rsidR="006D1C3F" w:rsidRPr="00F0533B" w:rsidRDefault="006D1C3F" w:rsidP="006D1C3F">
      <w:pPr>
        <w:rPr>
          <w:rFonts w:ascii="PT Serif" w:hAnsi="PT Serif"/>
          <w:color w:val="000000" w:themeColor="text1"/>
          <w:sz w:val="19"/>
          <w:szCs w:val="19"/>
        </w:rPr>
        <w:sectPr w:rsidR="006D1C3F" w:rsidRPr="00F0533B" w:rsidSect="001D4F5D">
          <w:type w:val="continuous"/>
          <w:pgSz w:w="12240" w:h="15840"/>
          <w:pgMar w:top="1080" w:right="1080" w:bottom="1080" w:left="1080" w:header="720" w:footer="720" w:gutter="0"/>
          <w:cols w:space="720"/>
          <w:docGrid w:linePitch="360"/>
        </w:sectPr>
      </w:pPr>
    </w:p>
    <w:p w14:paraId="72980FBD" w14:textId="37A10158" w:rsidR="001D4F5D" w:rsidRPr="00F0533B" w:rsidRDefault="001D4F5D" w:rsidP="001D4F5D">
      <w:pPr>
        <w:rPr>
          <w:rFonts w:ascii="PT Serif" w:hAnsi="PT Serif"/>
          <w:i/>
          <w:iCs/>
          <w:sz w:val="18"/>
          <w:szCs w:val="18"/>
        </w:rPr>
      </w:pPr>
      <w:r w:rsidRPr="00F0533B">
        <w:rPr>
          <w:rFonts w:ascii="PT Serif" w:hAnsi="PT Serif"/>
          <w:i/>
          <w:iCs/>
          <w:sz w:val="18"/>
          <w:szCs w:val="18"/>
        </w:rPr>
        <w:t>Here are some books that may assist you in a deeper study of the truths presented in today’s sermon. While we cannot endorse every concept presented in each book, we do believe these resources will be helpful in profitably thinking through today’s topic.</w:t>
      </w:r>
    </w:p>
    <w:p w14:paraId="66A3368E" w14:textId="77777777" w:rsidR="001D4F5D" w:rsidRPr="00F0533B" w:rsidRDefault="001D4F5D" w:rsidP="001D4F5D">
      <w:pPr>
        <w:rPr>
          <w:rFonts w:ascii="PT Serif" w:hAnsi="PT Serif"/>
          <w:sz w:val="10"/>
          <w:szCs w:val="10"/>
        </w:rPr>
      </w:pPr>
    </w:p>
    <w:p w14:paraId="07A07B80" w14:textId="165A450C" w:rsidR="00750F4C" w:rsidRPr="00750F4C" w:rsidRDefault="0098219A" w:rsidP="00750F4C">
      <w:pPr>
        <w:rPr>
          <w:rFonts w:ascii="PT Serif" w:hAnsi="PT Serif"/>
          <w:i/>
          <w:iCs/>
          <w:sz w:val="18"/>
          <w:szCs w:val="18"/>
        </w:rPr>
      </w:pPr>
      <w:r>
        <w:rPr>
          <w:rFonts w:ascii="PT Serif" w:hAnsi="PT Serif"/>
          <w:sz w:val="18"/>
          <w:szCs w:val="18"/>
        </w:rPr>
        <w:t xml:space="preserve">• </w:t>
      </w:r>
      <w:r w:rsidR="00750F4C" w:rsidRPr="00750F4C">
        <w:rPr>
          <w:rFonts w:ascii="PT Serif" w:hAnsi="PT Serif"/>
          <w:i/>
          <w:iCs/>
          <w:sz w:val="18"/>
          <w:szCs w:val="18"/>
        </w:rPr>
        <w:t xml:space="preserve">If God is Good - </w:t>
      </w:r>
      <w:r w:rsidR="00750F4C" w:rsidRPr="00750F4C">
        <w:rPr>
          <w:rFonts w:ascii="PT Serif" w:hAnsi="PT Serif"/>
          <w:sz w:val="18"/>
          <w:szCs w:val="18"/>
        </w:rPr>
        <w:t>Ran</w:t>
      </w:r>
      <w:r w:rsidR="00750F4C" w:rsidRPr="00750F4C">
        <w:rPr>
          <w:rFonts w:ascii="PT Serif" w:hAnsi="PT Serif"/>
          <w:sz w:val="18"/>
          <w:szCs w:val="18"/>
        </w:rPr>
        <w:t>d</w:t>
      </w:r>
      <w:r w:rsidR="00750F4C" w:rsidRPr="00750F4C">
        <w:rPr>
          <w:rFonts w:ascii="PT Serif" w:hAnsi="PT Serif"/>
          <w:sz w:val="18"/>
          <w:szCs w:val="18"/>
        </w:rPr>
        <w:t>y Alcorn</w:t>
      </w:r>
    </w:p>
    <w:p w14:paraId="32AE8EBB" w14:textId="6423B636" w:rsidR="00750F4C" w:rsidRPr="00750F4C" w:rsidRDefault="00750F4C" w:rsidP="00750F4C">
      <w:pPr>
        <w:rPr>
          <w:rFonts w:ascii="PT Serif" w:hAnsi="PT Serif"/>
          <w:i/>
          <w:iCs/>
          <w:sz w:val="18"/>
          <w:szCs w:val="18"/>
        </w:rPr>
      </w:pPr>
      <w:r>
        <w:rPr>
          <w:rFonts w:ascii="PT Serif" w:hAnsi="PT Serif"/>
          <w:i/>
          <w:iCs/>
          <w:sz w:val="18"/>
          <w:szCs w:val="18"/>
        </w:rPr>
        <w:t xml:space="preserve">• </w:t>
      </w:r>
      <w:r w:rsidRPr="00750F4C">
        <w:rPr>
          <w:rFonts w:ascii="PT Serif" w:hAnsi="PT Serif"/>
          <w:i/>
          <w:iCs/>
          <w:sz w:val="18"/>
          <w:szCs w:val="18"/>
        </w:rPr>
        <w:t xml:space="preserve">Taking God at His Word - </w:t>
      </w:r>
      <w:r w:rsidRPr="00750F4C">
        <w:rPr>
          <w:rFonts w:ascii="PT Serif" w:hAnsi="PT Serif"/>
          <w:sz w:val="18"/>
          <w:szCs w:val="18"/>
        </w:rPr>
        <w:t>Kevin DeYoung</w:t>
      </w:r>
    </w:p>
    <w:p w14:paraId="29729B97" w14:textId="578B4EC8" w:rsidR="00DB4F41" w:rsidRPr="00F0533B" w:rsidRDefault="00750F4C" w:rsidP="00750F4C">
      <w:pPr>
        <w:rPr>
          <w:rFonts w:ascii="PT Serif" w:hAnsi="PT Serif"/>
          <w:sz w:val="18"/>
          <w:szCs w:val="18"/>
        </w:rPr>
      </w:pPr>
      <w:r>
        <w:rPr>
          <w:rFonts w:ascii="PT Serif" w:hAnsi="PT Serif"/>
          <w:i/>
          <w:iCs/>
          <w:sz w:val="18"/>
          <w:szCs w:val="18"/>
        </w:rPr>
        <w:t xml:space="preserve">• </w:t>
      </w:r>
      <w:r w:rsidRPr="00750F4C">
        <w:rPr>
          <w:rFonts w:ascii="PT Serif" w:hAnsi="PT Serif"/>
          <w:i/>
          <w:iCs/>
          <w:sz w:val="18"/>
          <w:szCs w:val="18"/>
        </w:rPr>
        <w:t xml:space="preserve">The Valley of Vision - </w:t>
      </w:r>
      <w:r w:rsidRPr="00750F4C">
        <w:rPr>
          <w:rFonts w:ascii="PT Serif" w:hAnsi="PT Serif"/>
          <w:sz w:val="18"/>
          <w:szCs w:val="18"/>
        </w:rPr>
        <w:t>ed. Arthur Bennett</w:t>
      </w:r>
    </w:p>
    <w:sectPr w:rsidR="00DB4F41" w:rsidRPr="00F0533B" w:rsidSect="001D4F5D">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DD3C46"/>
    <w:multiLevelType w:val="hybridMultilevel"/>
    <w:tmpl w:val="8C22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01275">
    <w:abstractNumId w:val="0"/>
  </w:num>
  <w:num w:numId="2" w16cid:durableId="1929459770">
    <w:abstractNumId w:val="1"/>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664"/>
    <w:rsid w:val="00113E46"/>
    <w:rsid w:val="00121091"/>
    <w:rsid w:val="001236D4"/>
    <w:rsid w:val="00126141"/>
    <w:rsid w:val="00126F8A"/>
    <w:rsid w:val="00130427"/>
    <w:rsid w:val="001352F3"/>
    <w:rsid w:val="001378E5"/>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D4F5D"/>
    <w:rsid w:val="001E3E79"/>
    <w:rsid w:val="001E7565"/>
    <w:rsid w:val="001F03E4"/>
    <w:rsid w:val="001F086C"/>
    <w:rsid w:val="001F29CB"/>
    <w:rsid w:val="00200565"/>
    <w:rsid w:val="00201CA6"/>
    <w:rsid w:val="00207A36"/>
    <w:rsid w:val="00210A94"/>
    <w:rsid w:val="00211E53"/>
    <w:rsid w:val="00211FF7"/>
    <w:rsid w:val="00216EE7"/>
    <w:rsid w:val="0022109A"/>
    <w:rsid w:val="00226D8B"/>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37CC"/>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3D70"/>
    <w:rsid w:val="00457AC2"/>
    <w:rsid w:val="00457FEE"/>
    <w:rsid w:val="00460A05"/>
    <w:rsid w:val="00465438"/>
    <w:rsid w:val="00465943"/>
    <w:rsid w:val="0046766B"/>
    <w:rsid w:val="00473C52"/>
    <w:rsid w:val="00475900"/>
    <w:rsid w:val="00475E60"/>
    <w:rsid w:val="004A1AC5"/>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E"/>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1E6"/>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0F4C"/>
    <w:rsid w:val="00756C26"/>
    <w:rsid w:val="00760342"/>
    <w:rsid w:val="007617DE"/>
    <w:rsid w:val="00761999"/>
    <w:rsid w:val="00762141"/>
    <w:rsid w:val="00771966"/>
    <w:rsid w:val="00774328"/>
    <w:rsid w:val="007747B7"/>
    <w:rsid w:val="00777DFD"/>
    <w:rsid w:val="00781E5A"/>
    <w:rsid w:val="00783150"/>
    <w:rsid w:val="007842BE"/>
    <w:rsid w:val="007914A2"/>
    <w:rsid w:val="00792CD3"/>
    <w:rsid w:val="00797ABE"/>
    <w:rsid w:val="007A60CE"/>
    <w:rsid w:val="007B0AE6"/>
    <w:rsid w:val="007B317C"/>
    <w:rsid w:val="007B45E5"/>
    <w:rsid w:val="007C20E5"/>
    <w:rsid w:val="007D0905"/>
    <w:rsid w:val="007D20E5"/>
    <w:rsid w:val="007D2B2A"/>
    <w:rsid w:val="007D47E4"/>
    <w:rsid w:val="007D5BEC"/>
    <w:rsid w:val="007E0830"/>
    <w:rsid w:val="007F3F63"/>
    <w:rsid w:val="00800648"/>
    <w:rsid w:val="0080166F"/>
    <w:rsid w:val="0080338E"/>
    <w:rsid w:val="00806992"/>
    <w:rsid w:val="00814D9A"/>
    <w:rsid w:val="00827085"/>
    <w:rsid w:val="00834D71"/>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77C"/>
    <w:rsid w:val="009369DE"/>
    <w:rsid w:val="00943E42"/>
    <w:rsid w:val="00945167"/>
    <w:rsid w:val="0094639C"/>
    <w:rsid w:val="00952AB6"/>
    <w:rsid w:val="00954384"/>
    <w:rsid w:val="00961331"/>
    <w:rsid w:val="0096395B"/>
    <w:rsid w:val="009649A6"/>
    <w:rsid w:val="00964DDE"/>
    <w:rsid w:val="009719B9"/>
    <w:rsid w:val="0097232D"/>
    <w:rsid w:val="00972A58"/>
    <w:rsid w:val="00974B3A"/>
    <w:rsid w:val="00981AE6"/>
    <w:rsid w:val="0098219A"/>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4A3"/>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4B48"/>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2852"/>
    <w:rsid w:val="00CA3689"/>
    <w:rsid w:val="00CB10B3"/>
    <w:rsid w:val="00CC0146"/>
    <w:rsid w:val="00CC4A13"/>
    <w:rsid w:val="00CC64A3"/>
    <w:rsid w:val="00CD5798"/>
    <w:rsid w:val="00CD613B"/>
    <w:rsid w:val="00CD71E4"/>
    <w:rsid w:val="00CD77FC"/>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382A"/>
    <w:rsid w:val="00D66B46"/>
    <w:rsid w:val="00D73E4C"/>
    <w:rsid w:val="00D80445"/>
    <w:rsid w:val="00D8253F"/>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2648B"/>
    <w:rsid w:val="00E31911"/>
    <w:rsid w:val="00E441F6"/>
    <w:rsid w:val="00E44E0F"/>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0533B"/>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334</Words>
  <Characters>1538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5</cp:revision>
  <cp:lastPrinted>2026-04-10T20:50:00Z</cp:lastPrinted>
  <dcterms:created xsi:type="dcterms:W3CDTF">2026-07-10T19:31:00Z</dcterms:created>
  <dcterms:modified xsi:type="dcterms:W3CDTF">2026-07-10T19:34:00Z</dcterms:modified>
</cp:coreProperties>
</file>