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5C2E3F17" w:rsidR="00913DAC" w:rsidRDefault="00367BC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53730B1" wp14:editId="716EF87A">
            <wp:simplePos x="0" y="0"/>
            <wp:positionH relativeFrom="column">
              <wp:posOffset>-40640</wp:posOffset>
            </wp:positionH>
            <wp:positionV relativeFrom="paragraph">
              <wp:posOffset>-80857</wp:posOffset>
            </wp:positionV>
            <wp:extent cx="6168942" cy="1002453"/>
            <wp:effectExtent l="0" t="0" r="3810" b="1270"/>
            <wp:wrapNone/>
            <wp:docPr id="50428230"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8230"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68942" cy="100245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32D9AD83"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PJ 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C15DE5">
        <w:rPr>
          <w:rFonts w:ascii="PT Serif" w:hAnsi="PT Serif" w:cs="Arial Hebrew Scholar"/>
          <w:color w:val="262626" w:themeColor="text1" w:themeTint="D9"/>
          <w:sz w:val="18"/>
          <w:szCs w:val="18"/>
        </w:rPr>
        <w:t>February 1</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2475F520"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proofErr w:type="gramStart"/>
      <w:r>
        <w:rPr>
          <w:rFonts w:ascii="PT Serif" w:hAnsi="PT Serif"/>
          <w:color w:val="000000" w:themeColor="text1"/>
          <w:sz w:val="21"/>
          <w:szCs w:val="21"/>
        </w:rPr>
        <w:t>3:8</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3E588D">
        <w:rPr>
          <w:rFonts w:ascii="PT Serif" w:hAnsi="PT Serif"/>
          <w:color w:val="000000" w:themeColor="text1"/>
          <w:sz w:val="21"/>
          <w:szCs w:val="21"/>
        </w:rPr>
        <w:t>Built to Last: Attributes of a Winning Church</w:t>
      </w:r>
    </w:p>
    <w:p w14:paraId="4DFE2FD4" w14:textId="77777777" w:rsidR="00A55A9D" w:rsidRDefault="00A55A9D" w:rsidP="00A55A9D">
      <w:pPr>
        <w:rPr>
          <w:rFonts w:ascii="PT Serif" w:hAnsi="PT Serif"/>
          <w:b/>
          <w:bCs/>
          <w:color w:val="000000" w:themeColor="text1"/>
          <w:sz w:val="28"/>
          <w:szCs w:val="28"/>
        </w:rPr>
      </w:pPr>
    </w:p>
    <w:p w14:paraId="2B7DB30E" w14:textId="5BA6B58A"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3E588D">
        <w:rPr>
          <w:rFonts w:ascii="PT Serif" w:hAnsi="PT Serif"/>
          <w:sz w:val="27"/>
          <w:szCs w:val="27"/>
        </w:rPr>
        <w:t>Zealously</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______</w:t>
      </w:r>
      <w:r w:rsidR="00C71FEC">
        <w:rPr>
          <w:rFonts w:ascii="PT Serif" w:hAnsi="PT Serif"/>
          <w:sz w:val="32"/>
          <w:szCs w:val="32"/>
        </w:rPr>
        <w:t>_______</w:t>
      </w:r>
      <w:r w:rsidR="00E4647C">
        <w:rPr>
          <w:rFonts w:ascii="PT Serif" w:hAnsi="PT Serif"/>
          <w:sz w:val="32"/>
          <w:szCs w:val="32"/>
        </w:rPr>
        <w:t>_________</w:t>
      </w:r>
      <w:r w:rsidR="00A17E97">
        <w:rPr>
          <w:rFonts w:ascii="PT Serif" w:hAnsi="PT Serif"/>
          <w:sz w:val="32"/>
          <w:szCs w:val="32"/>
        </w:rPr>
        <w:t>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4D45F6">
        <w:rPr>
          <w:rFonts w:ascii="PT Serif" w:hAnsi="PT Serif"/>
          <w:sz w:val="22"/>
          <w:szCs w:val="22"/>
        </w:rPr>
        <w:t>8</w:t>
      </w:r>
      <w:r w:rsidR="003E588D">
        <w:rPr>
          <w:rFonts w:ascii="PT Serif" w:hAnsi="PT Serif"/>
          <w:sz w:val="22"/>
          <w:szCs w:val="22"/>
        </w:rPr>
        <w:t>a</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4D916021"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3E588D">
        <w:rPr>
          <w:rFonts w:ascii="PT Serif" w:hAnsi="PT Serif"/>
          <w:sz w:val="27"/>
          <w:szCs w:val="27"/>
        </w:rPr>
        <w:t>Genuinely</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w:t>
      </w:r>
      <w:r w:rsidR="00572005">
        <w:rPr>
          <w:rFonts w:ascii="PT Serif" w:hAnsi="PT Serif"/>
          <w:sz w:val="32"/>
          <w:szCs w:val="32"/>
        </w:rPr>
        <w:t>____</w:t>
      </w:r>
      <w:r w:rsidR="00814D9A">
        <w:rPr>
          <w:rFonts w:ascii="PT Serif" w:hAnsi="PT Serif"/>
          <w:sz w:val="32"/>
          <w:szCs w:val="32"/>
        </w:rPr>
        <w:t>_______________________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3E588D">
        <w:rPr>
          <w:rFonts w:ascii="PT Serif" w:hAnsi="PT Serif"/>
          <w:sz w:val="22"/>
          <w:szCs w:val="22"/>
        </w:rPr>
        <w:t>8b</w:t>
      </w:r>
      <w:r w:rsidR="00814D9A"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1CF112BA" w:rsidR="00A55A9D" w:rsidRDefault="00A55A9D" w:rsidP="00E72030">
      <w:pPr>
        <w:rPr>
          <w:rFonts w:ascii="PT Serif" w:hAnsi="PT Serif"/>
        </w:rPr>
      </w:pPr>
      <w:r w:rsidRPr="00A55A9D">
        <w:rPr>
          <w:rFonts w:ascii="PT Serif" w:hAnsi="PT Serif"/>
          <w:sz w:val="27"/>
          <w:szCs w:val="27"/>
        </w:rPr>
        <w:t xml:space="preserve">3. </w:t>
      </w:r>
      <w:r w:rsidR="003E588D">
        <w:rPr>
          <w:rFonts w:ascii="PT Serif" w:hAnsi="PT Serif"/>
          <w:sz w:val="27"/>
          <w:szCs w:val="27"/>
        </w:rPr>
        <w:t>Consistently</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_____</w:t>
      </w:r>
      <w:r w:rsidR="00572005">
        <w:rPr>
          <w:rFonts w:ascii="PT Serif" w:hAnsi="PT Serif"/>
          <w:sz w:val="32"/>
          <w:szCs w:val="32"/>
        </w:rPr>
        <w:t>_______</w:t>
      </w:r>
      <w:r w:rsidR="00814D9A">
        <w:rPr>
          <w:rFonts w:ascii="PT Serif" w:hAnsi="PT Serif"/>
          <w:sz w:val="32"/>
          <w:szCs w:val="32"/>
        </w:rPr>
        <w:t>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3E588D">
        <w:rPr>
          <w:rFonts w:ascii="PT Serif" w:hAnsi="PT Serif"/>
          <w:sz w:val="22"/>
          <w:szCs w:val="22"/>
        </w:rPr>
        <w:t>8c</w:t>
      </w:r>
      <w:r w:rsidR="00814D9A"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3C49C3E" w:rsidR="009F5962" w:rsidRPr="00ED6369" w:rsidRDefault="003E588D" w:rsidP="00A55A9D">
      <w:pPr>
        <w:rPr>
          <w:rFonts w:ascii="PT Serif" w:hAnsi="PT Serif"/>
          <w:sz w:val="21"/>
          <w:szCs w:val="21"/>
        </w:rPr>
      </w:pPr>
      <w:r>
        <w:rPr>
          <w:rFonts w:ascii="PT Serif" w:hAnsi="PT Serif"/>
          <w:i/>
          <w:iCs/>
          <w:sz w:val="21"/>
          <w:szCs w:val="21"/>
        </w:rPr>
        <w:t>“</w:t>
      </w:r>
      <w:proofErr w:type="gramStart"/>
      <w:r w:rsidRPr="003E588D">
        <w:rPr>
          <w:rFonts w:ascii="PT Serif" w:hAnsi="PT Serif"/>
          <w:i/>
          <w:iCs/>
          <w:sz w:val="21"/>
          <w:szCs w:val="21"/>
        </w:rPr>
        <w:t>but</w:t>
      </w:r>
      <w:proofErr w:type="gramEnd"/>
      <w:r w:rsidRPr="003E588D">
        <w:rPr>
          <w:rFonts w:ascii="PT Serif" w:hAnsi="PT Serif"/>
          <w:i/>
          <w:iCs/>
          <w:sz w:val="21"/>
          <w:szCs w:val="21"/>
        </w:rPr>
        <w:t xml:space="preserve"> in your hearts honor Christ the Lord as holy, always being prepared to make a defense to anyone who asks you for a reason for the hope that is in you; yet do it with gentleness and respect,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1 Peter 3:15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8757BF" w:rsidRDefault="009F5962" w:rsidP="00EA19DB">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0056BC3A" w14:textId="77777777" w:rsidR="00745A26" w:rsidRDefault="00745A26" w:rsidP="00E51E98">
      <w:pPr>
        <w:rPr>
          <w:rFonts w:ascii="PT Serif" w:hAnsi="PT Serif"/>
          <w:color w:val="000000" w:themeColor="text1"/>
          <w:sz w:val="21"/>
          <w:szCs w:val="21"/>
        </w:rPr>
      </w:pPr>
    </w:p>
    <w:p w14:paraId="73E4F90F" w14:textId="5A7EF1A4" w:rsidR="009009A0" w:rsidRPr="009009A0" w:rsidRDefault="009009A0" w:rsidP="009009A0">
      <w:pPr>
        <w:spacing w:before="30" w:after="30"/>
        <w:rPr>
          <w:rFonts w:ascii="Times New Roman" w:eastAsia="Times New Roman" w:hAnsi="Times New Roman" w:cs="Times New Roman"/>
          <w:color w:val="1D1C1D"/>
          <w:kern w:val="0"/>
          <w14:ligatures w14:val="none"/>
        </w:rPr>
      </w:pPr>
      <w:r w:rsidRPr="009009A0">
        <w:rPr>
          <w:rFonts w:ascii="Times New Roman" w:eastAsia="Times New Roman" w:hAnsi="Times New Roman" w:cs="Times New Roman"/>
          <w:color w:val="1D1C1D"/>
          <w:kern w:val="0"/>
          <w14:ligatures w14:val="none"/>
        </w:rPr>
        <w:t>1.</w:t>
      </w:r>
      <w:r>
        <w:rPr>
          <w:rFonts w:ascii="Times New Roman" w:eastAsia="Times New Roman" w:hAnsi="Times New Roman" w:cs="Times New Roman"/>
          <w:color w:val="1D1C1D"/>
          <w:kern w:val="0"/>
          <w14:ligatures w14:val="none"/>
        </w:rPr>
        <w:t xml:space="preserve"> </w:t>
      </w:r>
      <w:r w:rsidRPr="009009A0">
        <w:rPr>
          <w:rFonts w:ascii="Times New Roman" w:eastAsia="Times New Roman" w:hAnsi="Times New Roman" w:cs="Times New Roman"/>
          <w:color w:val="1D1C1D"/>
          <w:kern w:val="0"/>
          <w14:ligatures w14:val="none"/>
        </w:rPr>
        <w:t xml:space="preserve">Read </w:t>
      </w:r>
      <w:r w:rsidRPr="000F32F4">
        <w:rPr>
          <w:rFonts w:ascii="Times New Roman" w:eastAsia="Times New Roman" w:hAnsi="Times New Roman" w:cs="Times New Roman"/>
          <w:b/>
          <w:bCs/>
          <w:color w:val="1D1C1D"/>
          <w:kern w:val="0"/>
          <w14:ligatures w14:val="none"/>
        </w:rPr>
        <w:t>1 Peter 3:8</w:t>
      </w:r>
      <w:r w:rsidRPr="009009A0">
        <w:rPr>
          <w:rFonts w:ascii="Times New Roman" w:eastAsia="Times New Roman" w:hAnsi="Times New Roman" w:cs="Times New Roman"/>
          <w:color w:val="1D1C1D"/>
          <w:kern w:val="0"/>
          <w14:ligatures w14:val="none"/>
        </w:rPr>
        <w:t xml:space="preserve"> and </w:t>
      </w:r>
      <w:r w:rsidRPr="000F32F4">
        <w:rPr>
          <w:rFonts w:ascii="Times New Roman" w:eastAsia="Times New Roman" w:hAnsi="Times New Roman" w:cs="Times New Roman"/>
          <w:b/>
          <w:bCs/>
          <w:color w:val="1D1C1D"/>
          <w:kern w:val="0"/>
          <w14:ligatures w14:val="none"/>
        </w:rPr>
        <w:t>1 Corinthians 1:10</w:t>
      </w:r>
      <w:r w:rsidRPr="009009A0">
        <w:rPr>
          <w:rFonts w:ascii="Times New Roman" w:eastAsia="Times New Roman" w:hAnsi="Times New Roman" w:cs="Times New Roman"/>
          <w:color w:val="1D1C1D"/>
          <w:kern w:val="0"/>
          <w14:ligatures w14:val="none"/>
        </w:rPr>
        <w:t>. What criteria should you use to discern whether a disagreement (doctrinal or practical) is serious enough to raise? (For example: Is it about the gospel itself, clear biblical commands, or personal preference?) Who is the most appropriate person to approach first, and how can you do that in a way that obeys 1 Peter 3:8?</w:t>
      </w:r>
    </w:p>
    <w:p w14:paraId="534C4A1C" w14:textId="77777777" w:rsidR="009009A0" w:rsidRDefault="009009A0" w:rsidP="009009A0">
      <w:pPr>
        <w:spacing w:before="30" w:after="30"/>
        <w:rPr>
          <w:rFonts w:ascii="Times New Roman" w:eastAsia="Times New Roman" w:hAnsi="Times New Roman" w:cs="Times New Roman"/>
          <w:color w:val="1D1C1D"/>
          <w:kern w:val="0"/>
          <w14:ligatures w14:val="none"/>
        </w:rPr>
      </w:pPr>
    </w:p>
    <w:p w14:paraId="1FAAF9A7"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65EDC151"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704186EE"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32339E66" w14:textId="534B4130" w:rsidR="009009A0" w:rsidRPr="009009A0" w:rsidRDefault="000F32F4" w:rsidP="009009A0">
      <w:pPr>
        <w:spacing w:before="30" w:after="30"/>
        <w:rPr>
          <w:rFonts w:ascii="Times New Roman" w:eastAsia="Times New Roman" w:hAnsi="Times New Roman" w:cs="Times New Roman"/>
          <w:color w:val="1D1C1D"/>
          <w:kern w:val="0"/>
          <w14:ligatures w14:val="none"/>
        </w:rPr>
      </w:pPr>
      <w:r>
        <w:rPr>
          <w:rFonts w:ascii="Times New Roman" w:eastAsia="Times New Roman" w:hAnsi="Times New Roman" w:cs="Times New Roman"/>
          <w:color w:val="1D1C1D"/>
          <w:kern w:val="0"/>
          <w14:ligatures w14:val="none"/>
        </w:rPr>
        <w:t xml:space="preserve">2. </w:t>
      </w:r>
      <w:r w:rsidR="009009A0" w:rsidRPr="009009A0">
        <w:rPr>
          <w:rFonts w:ascii="Times New Roman" w:eastAsia="Times New Roman" w:hAnsi="Times New Roman" w:cs="Times New Roman"/>
          <w:color w:val="1D1C1D"/>
          <w:kern w:val="0"/>
          <w14:ligatures w14:val="none"/>
        </w:rPr>
        <w:t xml:space="preserve">Read </w:t>
      </w:r>
      <w:r w:rsidR="009009A0" w:rsidRPr="009009A0">
        <w:rPr>
          <w:rFonts w:ascii="Times New Roman" w:eastAsia="Times New Roman" w:hAnsi="Times New Roman" w:cs="Times New Roman"/>
          <w:b/>
          <w:bCs/>
          <w:color w:val="1D1C1D"/>
          <w:kern w:val="0"/>
          <w14:ligatures w14:val="none"/>
        </w:rPr>
        <w:t xml:space="preserve">1 Peter 3:8 </w:t>
      </w:r>
      <w:r w:rsidR="009009A0" w:rsidRPr="009009A0">
        <w:rPr>
          <w:rFonts w:ascii="Times New Roman" w:eastAsia="Times New Roman" w:hAnsi="Times New Roman" w:cs="Times New Roman"/>
          <w:color w:val="1D1C1D"/>
          <w:kern w:val="0"/>
          <w14:ligatures w14:val="none"/>
        </w:rPr>
        <w:t xml:space="preserve">and </w:t>
      </w:r>
      <w:r w:rsidR="009009A0" w:rsidRPr="009009A0">
        <w:rPr>
          <w:rFonts w:ascii="Times New Roman" w:eastAsia="Times New Roman" w:hAnsi="Times New Roman" w:cs="Times New Roman"/>
          <w:b/>
          <w:bCs/>
          <w:color w:val="1D1C1D"/>
          <w:kern w:val="0"/>
          <w14:ligatures w14:val="none"/>
        </w:rPr>
        <w:t>1 Peter 1:22–23</w:t>
      </w:r>
      <w:r w:rsidR="009009A0" w:rsidRPr="009009A0">
        <w:rPr>
          <w:rFonts w:ascii="Times New Roman" w:eastAsia="Times New Roman" w:hAnsi="Times New Roman" w:cs="Times New Roman"/>
          <w:color w:val="1D1C1D"/>
          <w:kern w:val="0"/>
          <w14:ligatures w14:val="none"/>
        </w:rPr>
        <w:t>. Identify one specific relationship (or type of person) at Compass where you sense the Lord calling you to grow in brotherly love and tender-hearted care. What is one concrete action you will take this week to pursue that person in love (e.g., text, invitation, practical help, prayer, confession)?</w:t>
      </w:r>
    </w:p>
    <w:p w14:paraId="668086EB" w14:textId="77777777" w:rsidR="009009A0" w:rsidRDefault="009009A0" w:rsidP="009009A0">
      <w:pPr>
        <w:spacing w:before="30" w:after="30"/>
        <w:rPr>
          <w:rFonts w:ascii="Times New Roman" w:eastAsia="Times New Roman" w:hAnsi="Times New Roman" w:cs="Times New Roman"/>
          <w:color w:val="1D1C1D"/>
          <w:kern w:val="0"/>
          <w14:ligatures w14:val="none"/>
        </w:rPr>
      </w:pPr>
    </w:p>
    <w:p w14:paraId="2EC72DAB"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3935799B"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03140EB7"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015082C1" w14:textId="4D7F4053" w:rsidR="009009A0" w:rsidRPr="009009A0" w:rsidRDefault="000F32F4" w:rsidP="009009A0">
      <w:pPr>
        <w:spacing w:before="30" w:after="30"/>
        <w:rPr>
          <w:rFonts w:ascii="Times New Roman" w:eastAsia="Times New Roman" w:hAnsi="Times New Roman" w:cs="Times New Roman"/>
          <w:color w:val="1D1C1D"/>
          <w:kern w:val="0"/>
          <w14:ligatures w14:val="none"/>
        </w:rPr>
      </w:pPr>
      <w:r>
        <w:rPr>
          <w:rFonts w:ascii="Times New Roman" w:eastAsia="Times New Roman" w:hAnsi="Times New Roman" w:cs="Times New Roman"/>
          <w:color w:val="1D1C1D"/>
          <w:kern w:val="0"/>
          <w14:ligatures w14:val="none"/>
        </w:rPr>
        <w:t xml:space="preserve">3. </w:t>
      </w:r>
      <w:r w:rsidR="009009A0" w:rsidRPr="009009A0">
        <w:rPr>
          <w:rFonts w:ascii="Times New Roman" w:eastAsia="Times New Roman" w:hAnsi="Times New Roman" w:cs="Times New Roman"/>
          <w:color w:val="1D1C1D"/>
          <w:kern w:val="0"/>
          <w14:ligatures w14:val="none"/>
        </w:rPr>
        <w:t xml:space="preserve">Read </w:t>
      </w:r>
      <w:r w:rsidR="009009A0" w:rsidRPr="009009A0">
        <w:rPr>
          <w:rFonts w:ascii="Times New Roman" w:eastAsia="Times New Roman" w:hAnsi="Times New Roman" w:cs="Times New Roman"/>
          <w:b/>
          <w:bCs/>
          <w:color w:val="1D1C1D"/>
          <w:kern w:val="0"/>
          <w14:ligatures w14:val="none"/>
        </w:rPr>
        <w:t>1 Corinthians 12:26</w:t>
      </w:r>
      <w:r w:rsidR="009009A0" w:rsidRPr="009009A0">
        <w:rPr>
          <w:rFonts w:ascii="Times New Roman" w:eastAsia="Times New Roman" w:hAnsi="Times New Roman" w:cs="Times New Roman"/>
          <w:color w:val="1D1C1D"/>
          <w:kern w:val="0"/>
          <w14:ligatures w14:val="none"/>
        </w:rPr>
        <w:t xml:space="preserve"> and </w:t>
      </w:r>
      <w:r w:rsidR="009009A0" w:rsidRPr="009009A0">
        <w:rPr>
          <w:rFonts w:ascii="Times New Roman" w:eastAsia="Times New Roman" w:hAnsi="Times New Roman" w:cs="Times New Roman"/>
          <w:b/>
          <w:bCs/>
          <w:color w:val="1D1C1D"/>
          <w:kern w:val="0"/>
          <w14:ligatures w14:val="none"/>
        </w:rPr>
        <w:t>Romans 12:3</w:t>
      </w:r>
      <w:r w:rsidR="009009A0" w:rsidRPr="009009A0">
        <w:rPr>
          <w:rFonts w:ascii="Times New Roman" w:eastAsia="Times New Roman" w:hAnsi="Times New Roman" w:cs="Times New Roman"/>
          <w:color w:val="1D1C1D"/>
          <w:kern w:val="0"/>
          <w14:ligatures w14:val="none"/>
        </w:rPr>
        <w:t>. Where do you most feel the pull toward pride, self-importance, or preference in church life right now? How would a more “sober” and humble view of yourself (Romans 12:3) practically change the way you respond to others’ needs and to differences in the body (1 Corinthians 12:26)?</w:t>
      </w:r>
    </w:p>
    <w:p w14:paraId="1FA33E7F" w14:textId="77777777" w:rsidR="009009A0" w:rsidRDefault="009009A0" w:rsidP="009009A0">
      <w:pPr>
        <w:spacing w:before="30" w:after="30"/>
        <w:rPr>
          <w:rFonts w:ascii="Times New Roman" w:eastAsia="Times New Roman" w:hAnsi="Times New Roman" w:cs="Times New Roman"/>
          <w:color w:val="1D1C1D"/>
          <w:kern w:val="0"/>
          <w14:ligatures w14:val="none"/>
        </w:rPr>
      </w:pPr>
    </w:p>
    <w:p w14:paraId="7D0C98C5"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15F88643"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096EECE0" w14:textId="77777777" w:rsidR="00197FC5" w:rsidRDefault="00197FC5" w:rsidP="009009A0">
      <w:pPr>
        <w:spacing w:before="30" w:after="30"/>
        <w:rPr>
          <w:rFonts w:ascii="Times New Roman" w:eastAsia="Times New Roman" w:hAnsi="Times New Roman" w:cs="Times New Roman"/>
          <w:color w:val="1D1C1D"/>
          <w:kern w:val="0"/>
          <w14:ligatures w14:val="none"/>
        </w:rPr>
      </w:pPr>
    </w:p>
    <w:p w14:paraId="4249B8A3" w14:textId="7F81FE99" w:rsidR="00745A26" w:rsidRPr="00197FC5" w:rsidRDefault="000F32F4" w:rsidP="00197FC5">
      <w:pPr>
        <w:spacing w:before="30" w:after="30"/>
        <w:rPr>
          <w:rFonts w:ascii="Times New Roman" w:eastAsia="Times New Roman" w:hAnsi="Times New Roman" w:cs="Times New Roman"/>
          <w:color w:val="1D1C1D"/>
          <w:kern w:val="0"/>
          <w14:ligatures w14:val="none"/>
        </w:rPr>
      </w:pPr>
      <w:r>
        <w:rPr>
          <w:rFonts w:ascii="Times New Roman" w:eastAsia="Times New Roman" w:hAnsi="Times New Roman" w:cs="Times New Roman"/>
          <w:color w:val="1D1C1D"/>
          <w:kern w:val="0"/>
          <w14:ligatures w14:val="none"/>
        </w:rPr>
        <w:t xml:space="preserve">4. </w:t>
      </w:r>
      <w:r w:rsidR="009009A0" w:rsidRPr="009009A0">
        <w:rPr>
          <w:rFonts w:ascii="Times New Roman" w:eastAsia="Times New Roman" w:hAnsi="Times New Roman" w:cs="Times New Roman"/>
          <w:color w:val="1D1C1D"/>
          <w:kern w:val="0"/>
          <w14:ligatures w14:val="none"/>
        </w:rPr>
        <w:t xml:space="preserve">Read </w:t>
      </w:r>
      <w:r w:rsidR="009009A0" w:rsidRPr="009009A0">
        <w:rPr>
          <w:rFonts w:ascii="Times New Roman" w:eastAsia="Times New Roman" w:hAnsi="Times New Roman" w:cs="Times New Roman"/>
          <w:b/>
          <w:bCs/>
          <w:color w:val="1D1C1D"/>
          <w:kern w:val="0"/>
          <w14:ligatures w14:val="none"/>
        </w:rPr>
        <w:t>1 Peter 3:8</w:t>
      </w:r>
      <w:r w:rsidR="009009A0" w:rsidRPr="009009A0">
        <w:rPr>
          <w:rFonts w:ascii="Times New Roman" w:eastAsia="Times New Roman" w:hAnsi="Times New Roman" w:cs="Times New Roman"/>
          <w:color w:val="1D1C1D"/>
          <w:kern w:val="0"/>
          <w14:ligatures w14:val="none"/>
        </w:rPr>
        <w:t xml:space="preserve"> again. In what practical ways would a church marked by unity of mind, genuine mutual care, and </w:t>
      </w:r>
      <w:proofErr w:type="gramStart"/>
      <w:r w:rsidRPr="009009A0">
        <w:rPr>
          <w:rFonts w:ascii="Times New Roman" w:eastAsia="Times New Roman" w:hAnsi="Times New Roman" w:cs="Times New Roman"/>
          <w:color w:val="1D1C1D"/>
          <w:kern w:val="0"/>
          <w14:ligatures w14:val="none"/>
        </w:rPr>
        <w:t>humble</w:t>
      </w:r>
      <w:r>
        <w:rPr>
          <w:rFonts w:ascii="Times New Roman" w:eastAsia="Times New Roman" w:hAnsi="Times New Roman" w:cs="Times New Roman"/>
          <w:color w:val="1D1C1D"/>
          <w:kern w:val="0"/>
          <w14:ligatures w14:val="none"/>
        </w:rPr>
        <w:t>-</w:t>
      </w:r>
      <w:r w:rsidRPr="009009A0">
        <w:rPr>
          <w:rFonts w:ascii="Times New Roman" w:eastAsia="Times New Roman" w:hAnsi="Times New Roman" w:cs="Times New Roman"/>
          <w:color w:val="1D1C1D"/>
          <w:kern w:val="0"/>
          <w14:ligatures w14:val="none"/>
        </w:rPr>
        <w:t>mindedness</w:t>
      </w:r>
      <w:proofErr w:type="gramEnd"/>
      <w:r w:rsidR="009009A0" w:rsidRPr="009009A0">
        <w:rPr>
          <w:rFonts w:ascii="Times New Roman" w:eastAsia="Times New Roman" w:hAnsi="Times New Roman" w:cs="Times New Roman"/>
          <w:color w:val="1D1C1D"/>
          <w:kern w:val="0"/>
          <w14:ligatures w14:val="none"/>
        </w:rPr>
        <w:t xml:space="preserve"> be better prepared to stand firm if serious opposition or social pressure against biblical Christianity increased? Can you describe a situation (present or plausible) where these three qualities would make the difference between a church fracturing and a church staying faithful?</w:t>
      </w:r>
    </w:p>
    <w:p w14:paraId="56709153" w14:textId="77777777" w:rsidR="00166D40" w:rsidRPr="004D45F6" w:rsidRDefault="00166D40" w:rsidP="00E51E98">
      <w:pPr>
        <w:rPr>
          <w:rFonts w:ascii="PT Serif" w:hAnsi="PT Serif"/>
          <w:color w:val="000000" w:themeColor="text1"/>
          <w:sz w:val="21"/>
          <w:szCs w:val="21"/>
        </w:rPr>
      </w:pPr>
    </w:p>
    <w:p w14:paraId="21526742" w14:textId="77777777" w:rsidR="00166D40" w:rsidRDefault="00166D40" w:rsidP="00E51E98">
      <w:pPr>
        <w:rPr>
          <w:rFonts w:ascii="PT Serif" w:hAnsi="PT Serif"/>
          <w:b/>
          <w:bCs/>
          <w:color w:val="000000" w:themeColor="text1"/>
          <w:sz w:val="18"/>
          <w:szCs w:val="18"/>
        </w:rPr>
      </w:pPr>
    </w:p>
    <w:p w14:paraId="7E1CC571" w14:textId="77777777" w:rsidR="00730180" w:rsidRDefault="00730180" w:rsidP="00E51E98">
      <w:pPr>
        <w:rPr>
          <w:rFonts w:ascii="PT Serif" w:hAnsi="PT Serif"/>
          <w:b/>
          <w:bCs/>
          <w:color w:val="000000" w:themeColor="text1"/>
          <w:sz w:val="18"/>
          <w:szCs w:val="18"/>
        </w:rPr>
      </w:pPr>
    </w:p>
    <w:p w14:paraId="29B89FDF" w14:textId="77777777" w:rsidR="00197FC5" w:rsidRDefault="00197FC5" w:rsidP="00E51E98">
      <w:pPr>
        <w:rPr>
          <w:rFonts w:ascii="PT Serif" w:hAnsi="PT Serif"/>
          <w:b/>
          <w:bCs/>
          <w:color w:val="000000" w:themeColor="text1"/>
          <w:sz w:val="18"/>
          <w:szCs w:val="18"/>
        </w:rPr>
      </w:pPr>
    </w:p>
    <w:p w14:paraId="11EECD67" w14:textId="77777777" w:rsidR="00A17E97" w:rsidRDefault="00A17E97"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365941E" w14:textId="77777777" w:rsidR="00A81AF4" w:rsidRDefault="00E51E98" w:rsidP="004D45F6">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A81AF4" w:rsidRPr="00A81AF4">
        <w:rPr>
          <w:rFonts w:ascii="PT Serif" w:hAnsi="PT Serif"/>
          <w:i/>
          <w:iCs/>
          <w:color w:val="000000" w:themeColor="text1"/>
          <w:sz w:val="18"/>
          <w:szCs w:val="18"/>
        </w:rPr>
        <w:t xml:space="preserve">Building Up One Another - </w:t>
      </w:r>
      <w:r w:rsidR="00A81AF4" w:rsidRPr="00A81AF4">
        <w:rPr>
          <w:rFonts w:ascii="PT Serif" w:hAnsi="PT Serif"/>
          <w:color w:val="000000" w:themeColor="text1"/>
          <w:sz w:val="18"/>
          <w:szCs w:val="18"/>
        </w:rPr>
        <w:t>Gene Getz</w:t>
      </w:r>
    </w:p>
    <w:p w14:paraId="3ACFF8EB" w14:textId="3DF220C5" w:rsidR="00A81AF4" w:rsidRDefault="00A81AF4" w:rsidP="00A81AF4">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81AF4">
        <w:rPr>
          <w:rFonts w:ascii="PT Serif" w:hAnsi="PT Serif"/>
          <w:i/>
          <w:iCs/>
          <w:color w:val="000000" w:themeColor="text1"/>
          <w:sz w:val="18"/>
          <w:szCs w:val="18"/>
        </w:rPr>
        <w:t xml:space="preserve">Love or Die - </w:t>
      </w:r>
      <w:r w:rsidRPr="00A81AF4">
        <w:rPr>
          <w:rFonts w:ascii="PT Serif" w:hAnsi="PT Serif"/>
          <w:color w:val="000000" w:themeColor="text1"/>
          <w:sz w:val="18"/>
          <w:szCs w:val="18"/>
        </w:rPr>
        <w:t>Alexander Strauch</w:t>
      </w:r>
    </w:p>
    <w:p w14:paraId="29729B97" w14:textId="0895479D" w:rsidR="00DB4F41" w:rsidRPr="00814D9A" w:rsidRDefault="00A81AF4" w:rsidP="00572005">
      <w:pPr>
        <w:rPr>
          <w:rFonts w:ascii="PT Serif" w:hAnsi="PT Serif"/>
          <w:color w:val="000000" w:themeColor="text1"/>
          <w:sz w:val="18"/>
          <w:szCs w:val="18"/>
        </w:rPr>
      </w:pPr>
      <w:r>
        <w:rPr>
          <w:rFonts w:ascii="PT Serif" w:hAnsi="PT Serif"/>
          <w:i/>
          <w:iCs/>
          <w:color w:val="000000" w:themeColor="text1"/>
          <w:sz w:val="18"/>
          <w:szCs w:val="18"/>
        </w:rPr>
        <w:t xml:space="preserve">• </w:t>
      </w:r>
      <w:r w:rsidRPr="00A81AF4">
        <w:rPr>
          <w:rFonts w:ascii="PT Serif" w:hAnsi="PT Serif"/>
          <w:i/>
          <w:iCs/>
          <w:color w:val="000000" w:themeColor="text1"/>
          <w:sz w:val="18"/>
          <w:szCs w:val="18"/>
        </w:rPr>
        <w:t xml:space="preserve">Humbled - </w:t>
      </w:r>
      <w:r w:rsidRPr="00A81AF4">
        <w:rPr>
          <w:rFonts w:ascii="PT Serif" w:hAnsi="PT Serif"/>
          <w:color w:val="000000" w:themeColor="text1"/>
          <w:sz w:val="18"/>
          <w:szCs w:val="18"/>
        </w:rPr>
        <w:t>David Mathis</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4"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6"/>
  </w:num>
  <w:num w:numId="2" w16cid:durableId="1230730123">
    <w:abstractNumId w:val="31"/>
  </w:num>
  <w:num w:numId="3" w16cid:durableId="1987198534">
    <w:abstractNumId w:val="7"/>
  </w:num>
  <w:num w:numId="4" w16cid:durableId="422722704">
    <w:abstractNumId w:val="21"/>
  </w:num>
  <w:num w:numId="5" w16cid:durableId="1531722257">
    <w:abstractNumId w:val="0"/>
  </w:num>
  <w:num w:numId="6" w16cid:durableId="277026650">
    <w:abstractNumId w:val="40"/>
  </w:num>
  <w:num w:numId="7" w16cid:durableId="1784763843">
    <w:abstractNumId w:val="63"/>
  </w:num>
  <w:num w:numId="8" w16cid:durableId="1548685065">
    <w:abstractNumId w:val="64"/>
  </w:num>
  <w:num w:numId="9" w16cid:durableId="1167087378">
    <w:abstractNumId w:val="10"/>
  </w:num>
  <w:num w:numId="10" w16cid:durableId="506478187">
    <w:abstractNumId w:val="26"/>
  </w:num>
  <w:num w:numId="11" w16cid:durableId="102001275">
    <w:abstractNumId w:val="39"/>
  </w:num>
  <w:num w:numId="12" w16cid:durableId="1232697033">
    <w:abstractNumId w:val="14"/>
  </w:num>
  <w:num w:numId="13" w16cid:durableId="627012014">
    <w:abstractNumId w:val="46"/>
  </w:num>
  <w:num w:numId="14" w16cid:durableId="1200312619">
    <w:abstractNumId w:val="32"/>
  </w:num>
  <w:num w:numId="15" w16cid:durableId="514198706">
    <w:abstractNumId w:val="33"/>
  </w:num>
  <w:num w:numId="16" w16cid:durableId="1056781022">
    <w:abstractNumId w:val="23"/>
  </w:num>
  <w:num w:numId="17" w16cid:durableId="927470970">
    <w:abstractNumId w:val="68"/>
  </w:num>
  <w:num w:numId="18" w16cid:durableId="1442187379">
    <w:abstractNumId w:val="25"/>
  </w:num>
  <w:num w:numId="19" w16cid:durableId="219171254">
    <w:abstractNumId w:val="51"/>
  </w:num>
  <w:num w:numId="20" w16cid:durableId="253171772">
    <w:abstractNumId w:val="67"/>
  </w:num>
  <w:num w:numId="21" w16cid:durableId="1037899821">
    <w:abstractNumId w:val="61"/>
  </w:num>
  <w:num w:numId="22" w16cid:durableId="1500462300">
    <w:abstractNumId w:val="55"/>
  </w:num>
  <w:num w:numId="23" w16cid:durableId="881091594">
    <w:abstractNumId w:val="60"/>
  </w:num>
  <w:num w:numId="24" w16cid:durableId="2027781384">
    <w:abstractNumId w:val="50"/>
  </w:num>
  <w:num w:numId="25" w16cid:durableId="2022079073">
    <w:abstractNumId w:val="13"/>
  </w:num>
  <w:num w:numId="26" w16cid:durableId="1323192885">
    <w:abstractNumId w:val="53"/>
  </w:num>
  <w:num w:numId="27" w16cid:durableId="1307511520">
    <w:abstractNumId w:val="3"/>
  </w:num>
  <w:num w:numId="28" w16cid:durableId="888686280">
    <w:abstractNumId w:val="43"/>
  </w:num>
  <w:num w:numId="29" w16cid:durableId="999425600">
    <w:abstractNumId w:val="34"/>
  </w:num>
  <w:num w:numId="30" w16cid:durableId="111749009">
    <w:abstractNumId w:val="42"/>
  </w:num>
  <w:num w:numId="31" w16cid:durableId="968129375">
    <w:abstractNumId w:val="44"/>
  </w:num>
  <w:num w:numId="32" w16cid:durableId="1534155052">
    <w:abstractNumId w:val="5"/>
  </w:num>
  <w:num w:numId="33" w16cid:durableId="1621767225">
    <w:abstractNumId w:val="4"/>
  </w:num>
  <w:num w:numId="34" w16cid:durableId="1591812435">
    <w:abstractNumId w:val="30"/>
  </w:num>
  <w:num w:numId="35" w16cid:durableId="1905872539">
    <w:abstractNumId w:val="22"/>
  </w:num>
  <w:num w:numId="36" w16cid:durableId="172302168">
    <w:abstractNumId w:val="59"/>
  </w:num>
  <w:num w:numId="37" w16cid:durableId="363136644">
    <w:abstractNumId w:val="1"/>
  </w:num>
  <w:num w:numId="38" w16cid:durableId="659845789">
    <w:abstractNumId w:val="57"/>
  </w:num>
  <w:num w:numId="39" w16cid:durableId="2045980939">
    <w:abstractNumId w:val="58"/>
  </w:num>
  <w:num w:numId="40" w16cid:durableId="861287580">
    <w:abstractNumId w:val="28"/>
  </w:num>
  <w:num w:numId="41" w16cid:durableId="1680499963">
    <w:abstractNumId w:val="38"/>
  </w:num>
  <w:num w:numId="42" w16cid:durableId="273099138">
    <w:abstractNumId w:val="16"/>
  </w:num>
  <w:num w:numId="43" w16cid:durableId="1340044244">
    <w:abstractNumId w:val="17"/>
  </w:num>
  <w:num w:numId="44" w16cid:durableId="711155024">
    <w:abstractNumId w:val="24"/>
  </w:num>
  <w:num w:numId="45" w16cid:durableId="608395123">
    <w:abstractNumId w:val="2"/>
  </w:num>
  <w:num w:numId="46" w16cid:durableId="589968525">
    <w:abstractNumId w:val="37"/>
  </w:num>
  <w:num w:numId="47" w16cid:durableId="51193636">
    <w:abstractNumId w:val="65"/>
  </w:num>
  <w:num w:numId="48" w16cid:durableId="632634269">
    <w:abstractNumId w:val="62"/>
  </w:num>
  <w:num w:numId="49" w16cid:durableId="379285235">
    <w:abstractNumId w:val="11"/>
  </w:num>
  <w:num w:numId="50" w16cid:durableId="1472598808">
    <w:abstractNumId w:val="19"/>
  </w:num>
  <w:num w:numId="51" w16cid:durableId="197400292">
    <w:abstractNumId w:val="15"/>
  </w:num>
  <w:num w:numId="52" w16cid:durableId="358119039">
    <w:abstractNumId w:val="48"/>
  </w:num>
  <w:num w:numId="53" w16cid:durableId="1488092314">
    <w:abstractNumId w:val="66"/>
  </w:num>
  <w:num w:numId="54" w16cid:durableId="48385029">
    <w:abstractNumId w:val="6"/>
  </w:num>
  <w:num w:numId="55" w16cid:durableId="1514421090">
    <w:abstractNumId w:val="20"/>
  </w:num>
  <w:num w:numId="56" w16cid:durableId="1868790637">
    <w:abstractNumId w:val="29"/>
  </w:num>
  <w:num w:numId="57" w16cid:durableId="1586567549">
    <w:abstractNumId w:val="52"/>
  </w:num>
  <w:num w:numId="58" w16cid:durableId="1606419259">
    <w:abstractNumId w:val="49"/>
  </w:num>
  <w:num w:numId="59" w16cid:durableId="1647853895">
    <w:abstractNumId w:val="8"/>
  </w:num>
  <w:num w:numId="60" w16cid:durableId="1236553306">
    <w:abstractNumId w:val="47"/>
  </w:num>
  <w:num w:numId="61" w16cid:durableId="189149519">
    <w:abstractNumId w:val="54"/>
  </w:num>
  <w:num w:numId="62" w16cid:durableId="2025326864">
    <w:abstractNumId w:val="56"/>
  </w:num>
  <w:num w:numId="63" w16cid:durableId="2117405908">
    <w:abstractNumId w:val="9"/>
  </w:num>
  <w:num w:numId="64" w16cid:durableId="762651193">
    <w:abstractNumId w:val="12"/>
  </w:num>
  <w:num w:numId="65" w16cid:durableId="1255435479">
    <w:abstractNumId w:val="45"/>
  </w:num>
  <w:num w:numId="66" w16cid:durableId="999234691">
    <w:abstractNumId w:val="18"/>
  </w:num>
  <w:num w:numId="67" w16cid:durableId="899482323">
    <w:abstractNumId w:val="35"/>
  </w:num>
  <w:num w:numId="68" w16cid:durableId="1784808046">
    <w:abstractNumId w:val="41"/>
  </w:num>
  <w:num w:numId="69" w16cid:durableId="119376055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74B3A"/>
    <w:rsid w:val="00981AE6"/>
    <w:rsid w:val="00991FED"/>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73E4C"/>
    <w:rsid w:val="00D80445"/>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11E78"/>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408</Words>
  <Characters>2079</Characters>
  <Application>Microsoft Office Word</Application>
  <DocSecurity>0</DocSecurity>
  <Lines>103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2026-01-30T18:27:00Z</cp:lastPrinted>
  <dcterms:created xsi:type="dcterms:W3CDTF">2026-01-30T17:43:00Z</dcterms:created>
  <dcterms:modified xsi:type="dcterms:W3CDTF">2026-01-30T18:32:00Z</dcterms:modified>
</cp:coreProperties>
</file>