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255B6165" w:rsidR="00913DAC" w:rsidRDefault="00EC416E"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3DB42141" wp14:editId="4AB83943">
            <wp:simplePos x="0" y="0"/>
            <wp:positionH relativeFrom="column">
              <wp:posOffset>-74951</wp:posOffset>
            </wp:positionH>
            <wp:positionV relativeFrom="paragraph">
              <wp:posOffset>3748</wp:posOffset>
            </wp:positionV>
            <wp:extent cx="6160958" cy="1001155"/>
            <wp:effectExtent l="0" t="0" r="0" b="2540"/>
            <wp:wrapNone/>
            <wp:docPr id="263213331"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213331"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79445" cy="1004159"/>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10C05690"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D35D40">
        <w:rPr>
          <w:rFonts w:ascii="PT Serif" w:hAnsi="PT Serif" w:cs="Arial Hebrew Scholar"/>
          <w:color w:val="262626" w:themeColor="text1" w:themeTint="D9"/>
          <w:sz w:val="18"/>
          <w:szCs w:val="18"/>
        </w:rPr>
        <w:t xml:space="preserve">December </w:t>
      </w:r>
      <w:r w:rsidR="00100B76">
        <w:rPr>
          <w:rFonts w:ascii="PT Serif" w:hAnsi="PT Serif" w:cs="Arial Hebrew Scholar"/>
          <w:color w:val="262626" w:themeColor="text1" w:themeTint="D9"/>
          <w:sz w:val="18"/>
          <w:szCs w:val="18"/>
        </w:rPr>
        <w:t>14</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1832CD0B" w:rsidR="00A55A9D" w:rsidRDefault="00B615FE" w:rsidP="00A55A9D">
      <w:pPr>
        <w:jc w:val="center"/>
        <w:rPr>
          <w:rFonts w:ascii="PT Serif" w:hAnsi="PT Serif"/>
          <w:b/>
          <w:bCs/>
          <w:color w:val="000000" w:themeColor="text1"/>
          <w:sz w:val="28"/>
          <w:szCs w:val="28"/>
        </w:rPr>
      </w:pPr>
      <w:r w:rsidRPr="00B615FE">
        <w:rPr>
          <w:rFonts w:ascii="PT Serif" w:hAnsi="PT Serif"/>
          <w:color w:val="000000" w:themeColor="text1"/>
          <w:sz w:val="21"/>
          <w:szCs w:val="21"/>
        </w:rPr>
        <w:t>Philippians 2:5-</w:t>
      </w:r>
      <w:proofErr w:type="gramStart"/>
      <w:r>
        <w:rPr>
          <w:rFonts w:ascii="PT Serif" w:hAnsi="PT Serif"/>
          <w:color w:val="000000" w:themeColor="text1"/>
          <w:sz w:val="21"/>
          <w:szCs w:val="21"/>
        </w:rPr>
        <w:t>11</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Pr>
          <w:rFonts w:ascii="PT Serif" w:hAnsi="PT Serif"/>
          <w:color w:val="000000" w:themeColor="text1"/>
          <w:sz w:val="21"/>
          <w:szCs w:val="21"/>
        </w:rPr>
        <w:t>Love Like Jesus Loved</w:t>
      </w:r>
    </w:p>
    <w:p w14:paraId="4DFE2FD4" w14:textId="77777777" w:rsidR="00A55A9D" w:rsidRDefault="00A55A9D" w:rsidP="00A55A9D">
      <w:pPr>
        <w:rPr>
          <w:rFonts w:ascii="PT Serif" w:hAnsi="PT Serif"/>
          <w:b/>
          <w:bCs/>
          <w:color w:val="000000" w:themeColor="text1"/>
          <w:sz w:val="28"/>
          <w:szCs w:val="28"/>
        </w:rPr>
      </w:pPr>
    </w:p>
    <w:p w14:paraId="2B7DB30E" w14:textId="277C6593"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B615FE">
        <w:rPr>
          <w:rFonts w:ascii="PT Serif" w:hAnsi="PT Serif"/>
          <w:sz w:val="27"/>
          <w:szCs w:val="27"/>
        </w:rPr>
        <w:t>Let</w:t>
      </w:r>
      <w:r w:rsidR="007E0830">
        <w:rPr>
          <w:rFonts w:ascii="PT Serif" w:hAnsi="PT Serif"/>
          <w:sz w:val="27"/>
          <w:szCs w:val="27"/>
        </w:rPr>
        <w:t xml:space="preserve"> The Incarnation</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_________________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B615FE" w:rsidRPr="00B615FE">
        <w:rPr>
          <w:rFonts w:ascii="PT Serif" w:hAnsi="PT Serif"/>
          <w:sz w:val="22"/>
          <w:szCs w:val="22"/>
        </w:rPr>
        <w:t>5-7</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D87853F"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B615FE">
        <w:rPr>
          <w:rFonts w:ascii="PT Serif" w:hAnsi="PT Serif"/>
          <w:sz w:val="27"/>
          <w:szCs w:val="27"/>
        </w:rPr>
        <w:t>Let</w:t>
      </w:r>
      <w:r w:rsidR="007E0830">
        <w:rPr>
          <w:rFonts w:ascii="PT Serif" w:hAnsi="PT Serif"/>
          <w:sz w:val="27"/>
          <w:szCs w:val="27"/>
        </w:rPr>
        <w:t xml:space="preserve"> </w:t>
      </w:r>
      <w:r w:rsidR="007E0830">
        <w:rPr>
          <w:rFonts w:ascii="PT Serif" w:hAnsi="PT Serif"/>
          <w:sz w:val="27"/>
          <w:szCs w:val="27"/>
        </w:rPr>
        <w:t>The Incarnation</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w:t>
      </w:r>
      <w:r w:rsidR="00C71FEC">
        <w:rPr>
          <w:rFonts w:ascii="PT Serif" w:hAnsi="PT Serif"/>
          <w:sz w:val="32"/>
          <w:szCs w:val="32"/>
        </w:rPr>
        <w:t>____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615FE">
        <w:rPr>
          <w:rFonts w:ascii="PT Serif" w:hAnsi="PT Serif"/>
          <w:sz w:val="22"/>
          <w:szCs w:val="22"/>
        </w:rPr>
        <w:t>(</w:t>
      </w:r>
      <w:r w:rsidR="00B615FE" w:rsidRPr="00B615FE">
        <w:rPr>
          <w:rFonts w:ascii="PT Serif" w:hAnsi="PT Serif"/>
          <w:sz w:val="22"/>
          <w:szCs w:val="22"/>
        </w:rPr>
        <w:t>8</w:t>
      </w:r>
      <w:r w:rsidR="00030AA2"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677AB6EA" w:rsidR="00A55A9D" w:rsidRDefault="00A55A9D" w:rsidP="00E72030">
      <w:pPr>
        <w:rPr>
          <w:rFonts w:ascii="PT Serif" w:hAnsi="PT Serif"/>
        </w:rPr>
      </w:pPr>
      <w:r w:rsidRPr="00A55A9D">
        <w:rPr>
          <w:rFonts w:ascii="PT Serif" w:hAnsi="PT Serif"/>
          <w:sz w:val="27"/>
          <w:szCs w:val="27"/>
        </w:rPr>
        <w:t xml:space="preserve">3. </w:t>
      </w:r>
      <w:r w:rsidR="00B615FE">
        <w:rPr>
          <w:rFonts w:ascii="PT Serif" w:hAnsi="PT Serif"/>
          <w:sz w:val="27"/>
          <w:szCs w:val="27"/>
        </w:rPr>
        <w:t>Let</w:t>
      </w:r>
      <w:r w:rsidR="007E0830">
        <w:rPr>
          <w:rFonts w:ascii="PT Serif" w:hAnsi="PT Serif"/>
          <w:sz w:val="27"/>
          <w:szCs w:val="27"/>
        </w:rPr>
        <w:t xml:space="preserve"> </w:t>
      </w:r>
      <w:r w:rsidR="007E0830">
        <w:rPr>
          <w:rFonts w:ascii="PT Serif" w:hAnsi="PT Serif"/>
          <w:sz w:val="27"/>
          <w:szCs w:val="27"/>
        </w:rPr>
        <w:t>The Incarnation</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w:t>
      </w:r>
      <w:r w:rsidR="00030AA2">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___</w:t>
      </w:r>
      <w:r w:rsidR="00B40225">
        <w:rPr>
          <w:rFonts w:ascii="PT Serif" w:hAnsi="PT Serif"/>
          <w:sz w:val="32"/>
          <w:szCs w:val="32"/>
        </w:rPr>
        <w:t>___</w:t>
      </w:r>
      <w:r w:rsidR="00C71FEC">
        <w:rPr>
          <w:rFonts w:ascii="PT Serif" w:hAnsi="PT Serif"/>
          <w:sz w:val="32"/>
          <w:szCs w:val="32"/>
        </w:rPr>
        <w:t>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615FE">
        <w:rPr>
          <w:rFonts w:ascii="PT Serif" w:hAnsi="PT Serif"/>
          <w:sz w:val="22"/>
          <w:szCs w:val="22"/>
        </w:rPr>
        <w:t>(</w:t>
      </w:r>
      <w:r w:rsidR="00B615FE" w:rsidRPr="00B615FE">
        <w:rPr>
          <w:rFonts w:ascii="PT Serif" w:hAnsi="PT Serif"/>
          <w:sz w:val="22"/>
          <w:szCs w:val="22"/>
        </w:rPr>
        <w:t>9-11</w:t>
      </w:r>
      <w:r w:rsidR="00030AA2"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B7809C9"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4E95C98" w:rsidR="009F5962" w:rsidRPr="00ED6369" w:rsidRDefault="00ED6369" w:rsidP="00A55A9D">
      <w:pPr>
        <w:rPr>
          <w:rFonts w:ascii="PT Serif" w:hAnsi="PT Serif"/>
          <w:sz w:val="21"/>
          <w:szCs w:val="21"/>
        </w:rPr>
      </w:pPr>
      <w:r w:rsidRPr="00ED6369">
        <w:rPr>
          <w:rFonts w:ascii="PT Serif" w:hAnsi="PT Serif"/>
          <w:i/>
          <w:iCs/>
          <w:sz w:val="21"/>
          <w:szCs w:val="21"/>
        </w:rPr>
        <w:t>And the angel said to them, “Fear not, for behold, I bring you good news of great joy that will be for all the people. For unto you is born this day in the city of David a Savior, who is Christ the Lord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Luke 2:10-11</w:t>
      </w: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1B26BD35" w14:textId="2652CFFF" w:rsidR="00C71FEC" w:rsidRPr="00C71FEC" w:rsidRDefault="00C71FEC" w:rsidP="00C71FEC">
      <w:pPr>
        <w:rPr>
          <w:rFonts w:ascii="PT Serif" w:hAnsi="PT Serif"/>
          <w:color w:val="000000" w:themeColor="text1"/>
          <w:sz w:val="21"/>
          <w:szCs w:val="21"/>
        </w:rPr>
      </w:pPr>
      <w:r w:rsidRPr="00C71FEC">
        <w:rPr>
          <w:rFonts w:ascii="PT Serif" w:hAnsi="PT Serif"/>
          <w:color w:val="000000" w:themeColor="text1"/>
          <w:sz w:val="21"/>
          <w:szCs w:val="21"/>
        </w:rPr>
        <w:t>1.</w:t>
      </w:r>
      <w:r>
        <w:rPr>
          <w:rFonts w:ascii="PT Serif" w:hAnsi="PT Serif"/>
          <w:color w:val="000000" w:themeColor="text1"/>
          <w:sz w:val="21"/>
          <w:szCs w:val="21"/>
        </w:rPr>
        <w:t xml:space="preserve"> </w:t>
      </w:r>
      <w:r w:rsidRPr="00C71FEC">
        <w:rPr>
          <w:rFonts w:ascii="PT Serif" w:hAnsi="PT Serif"/>
          <w:color w:val="000000" w:themeColor="text1"/>
          <w:sz w:val="21"/>
          <w:szCs w:val="21"/>
        </w:rPr>
        <w:t xml:space="preserve">Read </w:t>
      </w:r>
      <w:r w:rsidRPr="00C71FEC">
        <w:rPr>
          <w:rFonts w:ascii="PT Serif" w:hAnsi="PT Serif"/>
          <w:b/>
          <w:bCs/>
          <w:color w:val="000000" w:themeColor="text1"/>
          <w:sz w:val="21"/>
          <w:szCs w:val="21"/>
        </w:rPr>
        <w:t>Philippians 2:3-4</w:t>
      </w:r>
      <w:r w:rsidRPr="00C71FEC">
        <w:rPr>
          <w:rFonts w:ascii="PT Serif" w:hAnsi="PT Serif"/>
          <w:color w:val="000000" w:themeColor="text1"/>
          <w:sz w:val="21"/>
          <w:szCs w:val="21"/>
        </w:rPr>
        <w:t xml:space="preserve">. Why do you think it’s often easier to serve strangers or </w:t>
      </w:r>
      <w:r w:rsidRPr="00C71FEC">
        <w:rPr>
          <w:rFonts w:ascii="PT Serif" w:hAnsi="PT Serif"/>
          <w:color w:val="000000" w:themeColor="text1"/>
          <w:sz w:val="21"/>
          <w:szCs w:val="21"/>
        </w:rPr>
        <w:t>acquaintances</w:t>
      </w:r>
      <w:r w:rsidRPr="00C71FEC">
        <w:rPr>
          <w:rFonts w:ascii="PT Serif" w:hAnsi="PT Serif"/>
          <w:color w:val="000000" w:themeColor="text1"/>
          <w:sz w:val="21"/>
          <w:szCs w:val="21"/>
        </w:rPr>
        <w:t xml:space="preserve"> in a selfless and sacrificial manner than it is to serve those closest to us in the same way?</w:t>
      </w:r>
    </w:p>
    <w:p w14:paraId="321F9262" w14:textId="77777777" w:rsidR="00C71FEC" w:rsidRDefault="00C71FEC" w:rsidP="00C71FEC">
      <w:pPr>
        <w:rPr>
          <w:rFonts w:ascii="PT Serif" w:hAnsi="PT Serif"/>
          <w:color w:val="000000" w:themeColor="text1"/>
          <w:sz w:val="21"/>
          <w:szCs w:val="21"/>
        </w:rPr>
      </w:pPr>
    </w:p>
    <w:p w14:paraId="00D83688" w14:textId="77777777" w:rsidR="003223C9" w:rsidRDefault="003223C9" w:rsidP="00C71FEC">
      <w:pPr>
        <w:rPr>
          <w:rFonts w:ascii="PT Serif" w:hAnsi="PT Serif"/>
          <w:color w:val="000000" w:themeColor="text1"/>
          <w:sz w:val="21"/>
          <w:szCs w:val="21"/>
        </w:rPr>
      </w:pPr>
    </w:p>
    <w:p w14:paraId="74B9C387" w14:textId="77777777" w:rsidR="003223C9" w:rsidRDefault="003223C9" w:rsidP="00C71FEC">
      <w:pPr>
        <w:rPr>
          <w:rFonts w:ascii="PT Serif" w:hAnsi="PT Serif"/>
          <w:color w:val="000000" w:themeColor="text1"/>
          <w:sz w:val="21"/>
          <w:szCs w:val="21"/>
        </w:rPr>
      </w:pPr>
    </w:p>
    <w:p w14:paraId="12BF64B7" w14:textId="77777777" w:rsidR="003223C9" w:rsidRDefault="003223C9" w:rsidP="00C71FEC">
      <w:pPr>
        <w:rPr>
          <w:rFonts w:ascii="PT Serif" w:hAnsi="PT Serif"/>
          <w:color w:val="000000" w:themeColor="text1"/>
          <w:sz w:val="21"/>
          <w:szCs w:val="21"/>
        </w:rPr>
      </w:pPr>
    </w:p>
    <w:p w14:paraId="3C600777" w14:textId="77777777" w:rsidR="003223C9" w:rsidRDefault="003223C9" w:rsidP="00C71FEC">
      <w:pPr>
        <w:rPr>
          <w:rFonts w:ascii="PT Serif" w:hAnsi="PT Serif"/>
          <w:color w:val="000000" w:themeColor="text1"/>
          <w:sz w:val="21"/>
          <w:szCs w:val="21"/>
        </w:rPr>
      </w:pPr>
    </w:p>
    <w:p w14:paraId="2BA65213" w14:textId="77777777" w:rsidR="003223C9" w:rsidRDefault="003223C9" w:rsidP="00C71FEC">
      <w:pPr>
        <w:rPr>
          <w:rFonts w:ascii="PT Serif" w:hAnsi="PT Serif"/>
          <w:color w:val="000000" w:themeColor="text1"/>
          <w:sz w:val="21"/>
          <w:szCs w:val="21"/>
        </w:rPr>
      </w:pPr>
    </w:p>
    <w:p w14:paraId="38355D64" w14:textId="29DCBB42" w:rsidR="00C71FEC" w:rsidRPr="00C71FEC" w:rsidRDefault="00C71FEC" w:rsidP="00C71FEC">
      <w:pPr>
        <w:rPr>
          <w:rFonts w:ascii="PT Serif" w:hAnsi="PT Serif"/>
          <w:color w:val="000000" w:themeColor="text1"/>
          <w:sz w:val="21"/>
          <w:szCs w:val="21"/>
        </w:rPr>
      </w:pPr>
      <w:r>
        <w:rPr>
          <w:rFonts w:ascii="PT Serif" w:hAnsi="PT Serif"/>
          <w:color w:val="000000" w:themeColor="text1"/>
          <w:sz w:val="21"/>
          <w:szCs w:val="21"/>
        </w:rPr>
        <w:t xml:space="preserve">2. </w:t>
      </w:r>
      <w:r w:rsidRPr="00C71FEC">
        <w:rPr>
          <w:rFonts w:ascii="PT Serif" w:hAnsi="PT Serif"/>
          <w:color w:val="000000" w:themeColor="text1"/>
          <w:sz w:val="21"/>
          <w:szCs w:val="21"/>
        </w:rPr>
        <w:t xml:space="preserve">Read </w:t>
      </w:r>
      <w:r w:rsidRPr="00C71FEC">
        <w:rPr>
          <w:rFonts w:ascii="PT Serif" w:hAnsi="PT Serif"/>
          <w:b/>
          <w:bCs/>
          <w:color w:val="000000" w:themeColor="text1"/>
          <w:sz w:val="21"/>
          <w:szCs w:val="21"/>
        </w:rPr>
        <w:t>Philippians 2:5-7</w:t>
      </w:r>
      <w:r w:rsidRPr="00C71FEC">
        <w:rPr>
          <w:rFonts w:ascii="PT Serif" w:hAnsi="PT Serif"/>
          <w:color w:val="000000" w:themeColor="text1"/>
          <w:sz w:val="21"/>
          <w:szCs w:val="21"/>
        </w:rPr>
        <w:t xml:space="preserve"> and </w:t>
      </w:r>
      <w:r w:rsidRPr="00C71FEC">
        <w:rPr>
          <w:rFonts w:ascii="PT Serif" w:hAnsi="PT Serif"/>
          <w:b/>
          <w:bCs/>
          <w:color w:val="000000" w:themeColor="text1"/>
          <w:sz w:val="21"/>
          <w:szCs w:val="21"/>
        </w:rPr>
        <w:t>Hebrews 2:14-18</w:t>
      </w:r>
      <w:r w:rsidRPr="00C71FEC">
        <w:rPr>
          <w:rFonts w:ascii="PT Serif" w:hAnsi="PT Serif"/>
          <w:color w:val="000000" w:themeColor="text1"/>
          <w:sz w:val="21"/>
          <w:szCs w:val="21"/>
        </w:rPr>
        <w:t>. How does the incarnation and the depths to which Christ condescended to identify with us nullify the excuses we might come up with as to why we can’t or won’t serve those closest to us?</w:t>
      </w:r>
    </w:p>
    <w:p w14:paraId="29C6D786" w14:textId="77777777" w:rsidR="00C71FEC" w:rsidRDefault="00C71FEC" w:rsidP="00C71FEC">
      <w:pPr>
        <w:rPr>
          <w:rFonts w:ascii="PT Serif" w:hAnsi="PT Serif"/>
          <w:color w:val="000000" w:themeColor="text1"/>
          <w:sz w:val="21"/>
          <w:szCs w:val="21"/>
        </w:rPr>
      </w:pPr>
    </w:p>
    <w:p w14:paraId="0094CBC8" w14:textId="77777777" w:rsidR="003223C9" w:rsidRDefault="003223C9" w:rsidP="00C71FEC">
      <w:pPr>
        <w:rPr>
          <w:rFonts w:ascii="PT Serif" w:hAnsi="PT Serif"/>
          <w:color w:val="000000" w:themeColor="text1"/>
          <w:sz w:val="21"/>
          <w:szCs w:val="21"/>
        </w:rPr>
      </w:pPr>
    </w:p>
    <w:p w14:paraId="08581ADF" w14:textId="77777777" w:rsidR="003223C9" w:rsidRDefault="003223C9" w:rsidP="00C71FEC">
      <w:pPr>
        <w:rPr>
          <w:rFonts w:ascii="PT Serif" w:hAnsi="PT Serif"/>
          <w:color w:val="000000" w:themeColor="text1"/>
          <w:sz w:val="21"/>
          <w:szCs w:val="21"/>
        </w:rPr>
      </w:pPr>
    </w:p>
    <w:p w14:paraId="118ECC1D" w14:textId="77777777" w:rsidR="003223C9" w:rsidRDefault="003223C9" w:rsidP="00C71FEC">
      <w:pPr>
        <w:rPr>
          <w:rFonts w:ascii="PT Serif" w:hAnsi="PT Serif"/>
          <w:color w:val="000000" w:themeColor="text1"/>
          <w:sz w:val="21"/>
          <w:szCs w:val="21"/>
        </w:rPr>
      </w:pPr>
    </w:p>
    <w:p w14:paraId="0FEA0A44" w14:textId="77777777" w:rsidR="003223C9" w:rsidRDefault="003223C9" w:rsidP="00C71FEC">
      <w:pPr>
        <w:rPr>
          <w:rFonts w:ascii="PT Serif" w:hAnsi="PT Serif"/>
          <w:color w:val="000000" w:themeColor="text1"/>
          <w:sz w:val="21"/>
          <w:szCs w:val="21"/>
        </w:rPr>
      </w:pPr>
    </w:p>
    <w:p w14:paraId="15C52B5F" w14:textId="77777777" w:rsidR="003223C9" w:rsidRDefault="003223C9" w:rsidP="00C71FEC">
      <w:pPr>
        <w:rPr>
          <w:rFonts w:ascii="PT Serif" w:hAnsi="PT Serif"/>
          <w:color w:val="000000" w:themeColor="text1"/>
          <w:sz w:val="21"/>
          <w:szCs w:val="21"/>
        </w:rPr>
      </w:pPr>
    </w:p>
    <w:p w14:paraId="724C9593" w14:textId="4955D910" w:rsidR="00C71FEC" w:rsidRPr="00C71FEC" w:rsidRDefault="00C71FEC" w:rsidP="00C71FEC">
      <w:pPr>
        <w:rPr>
          <w:rFonts w:ascii="PT Serif" w:hAnsi="PT Serif"/>
          <w:color w:val="000000" w:themeColor="text1"/>
          <w:sz w:val="21"/>
          <w:szCs w:val="21"/>
        </w:rPr>
      </w:pPr>
      <w:r>
        <w:rPr>
          <w:rFonts w:ascii="PT Serif" w:hAnsi="PT Serif"/>
          <w:color w:val="000000" w:themeColor="text1"/>
          <w:sz w:val="21"/>
          <w:szCs w:val="21"/>
        </w:rPr>
        <w:t xml:space="preserve">3. </w:t>
      </w:r>
      <w:r w:rsidRPr="00C71FEC">
        <w:rPr>
          <w:rFonts w:ascii="PT Serif" w:hAnsi="PT Serif"/>
          <w:color w:val="000000" w:themeColor="text1"/>
          <w:sz w:val="21"/>
          <w:szCs w:val="21"/>
        </w:rPr>
        <w:t xml:space="preserve">Read </w:t>
      </w:r>
      <w:r w:rsidRPr="00C71FEC">
        <w:rPr>
          <w:rFonts w:ascii="PT Serif" w:hAnsi="PT Serif"/>
          <w:b/>
          <w:bCs/>
          <w:color w:val="000000" w:themeColor="text1"/>
          <w:sz w:val="21"/>
          <w:szCs w:val="21"/>
        </w:rPr>
        <w:t>Philippians 2:8</w:t>
      </w:r>
      <w:r w:rsidRPr="00C71FEC">
        <w:rPr>
          <w:rFonts w:ascii="PT Serif" w:hAnsi="PT Serif"/>
          <w:color w:val="000000" w:themeColor="text1"/>
          <w:sz w:val="21"/>
          <w:szCs w:val="21"/>
        </w:rPr>
        <w:t xml:space="preserve"> and </w:t>
      </w:r>
      <w:r w:rsidRPr="00C71FEC">
        <w:rPr>
          <w:rFonts w:ascii="PT Serif" w:hAnsi="PT Serif"/>
          <w:b/>
          <w:bCs/>
          <w:color w:val="000000" w:themeColor="text1"/>
          <w:sz w:val="21"/>
          <w:szCs w:val="21"/>
        </w:rPr>
        <w:t>1 John 4:10-11</w:t>
      </w:r>
      <w:r w:rsidRPr="00C71FEC">
        <w:rPr>
          <w:rFonts w:ascii="PT Serif" w:hAnsi="PT Serif"/>
          <w:color w:val="000000" w:themeColor="text1"/>
          <w:sz w:val="21"/>
          <w:szCs w:val="21"/>
        </w:rPr>
        <w:t>. What might a heart that does not serve others out of love for them reveal about the eternal state of that person? Why is our heart attitude toward serving others such a good litmus test for whether or not we are in Christ?</w:t>
      </w:r>
    </w:p>
    <w:p w14:paraId="0FABDC16" w14:textId="77777777" w:rsidR="00C71FEC" w:rsidRDefault="00C71FEC" w:rsidP="00C71FEC">
      <w:pPr>
        <w:rPr>
          <w:rFonts w:ascii="PT Serif" w:hAnsi="PT Serif"/>
          <w:color w:val="000000" w:themeColor="text1"/>
          <w:sz w:val="21"/>
          <w:szCs w:val="21"/>
        </w:rPr>
      </w:pPr>
    </w:p>
    <w:p w14:paraId="2FCCDF8D" w14:textId="77777777" w:rsidR="003223C9" w:rsidRDefault="003223C9" w:rsidP="00C71FEC">
      <w:pPr>
        <w:rPr>
          <w:rFonts w:ascii="PT Serif" w:hAnsi="PT Serif"/>
          <w:color w:val="000000" w:themeColor="text1"/>
          <w:sz w:val="21"/>
          <w:szCs w:val="21"/>
        </w:rPr>
      </w:pPr>
    </w:p>
    <w:p w14:paraId="64530F25" w14:textId="77777777" w:rsidR="003223C9" w:rsidRDefault="003223C9" w:rsidP="00C71FEC">
      <w:pPr>
        <w:rPr>
          <w:rFonts w:ascii="PT Serif" w:hAnsi="PT Serif"/>
          <w:color w:val="000000" w:themeColor="text1"/>
          <w:sz w:val="21"/>
          <w:szCs w:val="21"/>
        </w:rPr>
      </w:pPr>
    </w:p>
    <w:p w14:paraId="28CBD8A5" w14:textId="77777777" w:rsidR="003223C9" w:rsidRDefault="003223C9" w:rsidP="00C71FEC">
      <w:pPr>
        <w:rPr>
          <w:rFonts w:ascii="PT Serif" w:hAnsi="PT Serif"/>
          <w:color w:val="000000" w:themeColor="text1"/>
          <w:sz w:val="21"/>
          <w:szCs w:val="21"/>
        </w:rPr>
      </w:pPr>
    </w:p>
    <w:p w14:paraId="50DE26A7" w14:textId="77777777" w:rsidR="003223C9" w:rsidRDefault="003223C9" w:rsidP="00C71FEC">
      <w:pPr>
        <w:rPr>
          <w:rFonts w:ascii="PT Serif" w:hAnsi="PT Serif"/>
          <w:color w:val="000000" w:themeColor="text1"/>
          <w:sz w:val="21"/>
          <w:szCs w:val="21"/>
        </w:rPr>
      </w:pPr>
    </w:p>
    <w:p w14:paraId="378CE755" w14:textId="77777777" w:rsidR="003223C9" w:rsidRDefault="003223C9" w:rsidP="00C71FEC">
      <w:pPr>
        <w:rPr>
          <w:rFonts w:ascii="PT Serif" w:hAnsi="PT Serif"/>
          <w:color w:val="000000" w:themeColor="text1"/>
          <w:sz w:val="21"/>
          <w:szCs w:val="21"/>
        </w:rPr>
      </w:pPr>
    </w:p>
    <w:p w14:paraId="7F1316D8" w14:textId="45DB0AC7" w:rsidR="00C71FEC" w:rsidRPr="00C71FEC" w:rsidRDefault="00C71FEC" w:rsidP="00C71FEC">
      <w:pPr>
        <w:rPr>
          <w:rFonts w:ascii="PT Serif" w:hAnsi="PT Serif"/>
          <w:color w:val="000000" w:themeColor="text1"/>
          <w:sz w:val="21"/>
          <w:szCs w:val="21"/>
        </w:rPr>
      </w:pPr>
      <w:r>
        <w:rPr>
          <w:rFonts w:ascii="PT Serif" w:hAnsi="PT Serif"/>
          <w:color w:val="000000" w:themeColor="text1"/>
          <w:sz w:val="21"/>
          <w:szCs w:val="21"/>
        </w:rPr>
        <w:t xml:space="preserve">4. </w:t>
      </w:r>
      <w:r w:rsidRPr="00C71FEC">
        <w:rPr>
          <w:rFonts w:ascii="PT Serif" w:hAnsi="PT Serif"/>
          <w:color w:val="000000" w:themeColor="text1"/>
          <w:sz w:val="21"/>
          <w:szCs w:val="21"/>
        </w:rPr>
        <w:t xml:space="preserve">Read </w:t>
      </w:r>
      <w:r w:rsidRPr="00C71FEC">
        <w:rPr>
          <w:rFonts w:ascii="PT Serif" w:hAnsi="PT Serif"/>
          <w:b/>
          <w:bCs/>
          <w:color w:val="000000" w:themeColor="text1"/>
          <w:sz w:val="21"/>
          <w:szCs w:val="21"/>
        </w:rPr>
        <w:t>Philippians 2:9-10</w:t>
      </w:r>
      <w:r w:rsidRPr="00C71FEC">
        <w:rPr>
          <w:rFonts w:ascii="PT Serif" w:hAnsi="PT Serif"/>
          <w:color w:val="000000" w:themeColor="text1"/>
          <w:sz w:val="21"/>
          <w:szCs w:val="21"/>
        </w:rPr>
        <w:t xml:space="preserve"> and </w:t>
      </w:r>
      <w:r w:rsidRPr="00C71FEC">
        <w:rPr>
          <w:rFonts w:ascii="PT Serif" w:hAnsi="PT Serif"/>
          <w:b/>
          <w:bCs/>
          <w:color w:val="000000" w:themeColor="text1"/>
          <w:sz w:val="21"/>
          <w:szCs w:val="21"/>
        </w:rPr>
        <w:t>1 Corinthians 9:24</w:t>
      </w:r>
      <w:r w:rsidRPr="00C71FEC">
        <w:rPr>
          <w:rFonts w:ascii="PT Serif" w:hAnsi="PT Serif"/>
          <w:color w:val="000000" w:themeColor="text1"/>
          <w:sz w:val="21"/>
          <w:szCs w:val="21"/>
        </w:rPr>
        <w:t>. How is your humble and sacrificial love for others a part of running so as to obtain the prize?</w:t>
      </w:r>
    </w:p>
    <w:p w14:paraId="51F63CDD" w14:textId="77777777" w:rsidR="00C71FEC" w:rsidRDefault="00C71FEC" w:rsidP="00C71FEC">
      <w:pPr>
        <w:rPr>
          <w:rFonts w:ascii="PT Serif" w:hAnsi="PT Serif"/>
          <w:color w:val="000000" w:themeColor="text1"/>
          <w:sz w:val="21"/>
          <w:szCs w:val="21"/>
        </w:rPr>
      </w:pPr>
    </w:p>
    <w:p w14:paraId="71408709" w14:textId="77777777" w:rsidR="003223C9" w:rsidRDefault="003223C9" w:rsidP="00C71FEC">
      <w:pPr>
        <w:rPr>
          <w:rFonts w:ascii="PT Serif" w:hAnsi="PT Serif"/>
          <w:color w:val="000000" w:themeColor="text1"/>
          <w:sz w:val="21"/>
          <w:szCs w:val="21"/>
        </w:rPr>
      </w:pPr>
    </w:p>
    <w:p w14:paraId="764A1A17" w14:textId="77777777" w:rsidR="003223C9" w:rsidRDefault="003223C9" w:rsidP="00C71FEC">
      <w:pPr>
        <w:rPr>
          <w:rFonts w:ascii="PT Serif" w:hAnsi="PT Serif"/>
          <w:color w:val="000000" w:themeColor="text1"/>
          <w:sz w:val="21"/>
          <w:szCs w:val="21"/>
        </w:rPr>
      </w:pPr>
    </w:p>
    <w:p w14:paraId="55932DBA" w14:textId="77777777" w:rsidR="003223C9" w:rsidRDefault="003223C9" w:rsidP="00C71FEC">
      <w:pPr>
        <w:rPr>
          <w:rFonts w:ascii="PT Serif" w:hAnsi="PT Serif"/>
          <w:color w:val="000000" w:themeColor="text1"/>
          <w:sz w:val="21"/>
          <w:szCs w:val="21"/>
        </w:rPr>
      </w:pPr>
    </w:p>
    <w:p w14:paraId="6EB8083D" w14:textId="77777777" w:rsidR="003223C9" w:rsidRDefault="003223C9" w:rsidP="00C71FEC">
      <w:pPr>
        <w:rPr>
          <w:rFonts w:ascii="PT Serif" w:hAnsi="PT Serif"/>
          <w:color w:val="000000" w:themeColor="text1"/>
          <w:sz w:val="21"/>
          <w:szCs w:val="21"/>
        </w:rPr>
      </w:pPr>
    </w:p>
    <w:p w14:paraId="7DC4D5E5" w14:textId="77777777" w:rsidR="003223C9" w:rsidRDefault="003223C9" w:rsidP="00C71FEC">
      <w:pPr>
        <w:rPr>
          <w:rFonts w:ascii="PT Serif" w:hAnsi="PT Serif"/>
          <w:color w:val="000000" w:themeColor="text1"/>
          <w:sz w:val="21"/>
          <w:szCs w:val="21"/>
        </w:rPr>
      </w:pPr>
    </w:p>
    <w:p w14:paraId="77540617" w14:textId="5A2C0D5B" w:rsidR="000A5678" w:rsidRPr="003223C9" w:rsidRDefault="00C71FEC" w:rsidP="00887177">
      <w:pPr>
        <w:rPr>
          <w:rFonts w:ascii="PT Serif" w:hAnsi="PT Serif"/>
          <w:color w:val="000000" w:themeColor="text1"/>
          <w:sz w:val="21"/>
          <w:szCs w:val="21"/>
        </w:rPr>
      </w:pPr>
      <w:r>
        <w:rPr>
          <w:rFonts w:ascii="PT Serif" w:hAnsi="PT Serif"/>
          <w:color w:val="000000" w:themeColor="text1"/>
          <w:sz w:val="21"/>
          <w:szCs w:val="21"/>
        </w:rPr>
        <w:t xml:space="preserve">5. </w:t>
      </w:r>
      <w:r w:rsidRPr="00C71FEC">
        <w:rPr>
          <w:rFonts w:ascii="PT Serif" w:hAnsi="PT Serif"/>
          <w:color w:val="000000" w:themeColor="text1"/>
          <w:sz w:val="21"/>
          <w:szCs w:val="21"/>
        </w:rPr>
        <w:t xml:space="preserve">Keep working on memorizing </w:t>
      </w:r>
      <w:r w:rsidRPr="00C71FEC">
        <w:rPr>
          <w:rFonts w:ascii="PT Serif" w:hAnsi="PT Serif"/>
          <w:b/>
          <w:bCs/>
          <w:color w:val="000000" w:themeColor="text1"/>
          <w:sz w:val="21"/>
          <w:szCs w:val="21"/>
        </w:rPr>
        <w:t>Luke 2:10-11</w:t>
      </w:r>
      <w:r w:rsidRPr="00C71FEC">
        <w:rPr>
          <w:rFonts w:ascii="PT Serif" w:hAnsi="PT Serif"/>
          <w:color w:val="000000" w:themeColor="text1"/>
          <w:sz w:val="21"/>
          <w:szCs w:val="21"/>
        </w:rPr>
        <w:t>!</w:t>
      </w:r>
    </w:p>
    <w:p w14:paraId="7ECAEB17" w14:textId="77777777" w:rsidR="003223C9" w:rsidRDefault="003223C9"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DAAC020" w14:textId="0E5DF2C0" w:rsidR="00C71FEC" w:rsidRPr="00C71FEC" w:rsidRDefault="00B26DB5" w:rsidP="00C71FEC">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C71FEC" w:rsidRPr="00C71FEC">
        <w:rPr>
          <w:rFonts w:ascii="PT Serif" w:hAnsi="PT Serif"/>
          <w:i/>
          <w:iCs/>
          <w:color w:val="000000" w:themeColor="text1"/>
          <w:sz w:val="18"/>
          <w:szCs w:val="18"/>
        </w:rPr>
        <w:t xml:space="preserve">The Glory of Christ </w:t>
      </w:r>
      <w:r w:rsidR="00C71FEC" w:rsidRPr="00C71FEC">
        <w:rPr>
          <w:rFonts w:ascii="PT Serif" w:hAnsi="PT Serif"/>
          <w:color w:val="000000" w:themeColor="text1"/>
          <w:sz w:val="18"/>
          <w:szCs w:val="18"/>
        </w:rPr>
        <w:t>- John Owen</w:t>
      </w:r>
    </w:p>
    <w:p w14:paraId="5A99610B" w14:textId="526CBB09" w:rsidR="00C71FEC" w:rsidRPr="00C71FEC" w:rsidRDefault="00C71FEC" w:rsidP="00C71FEC">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C71FEC">
        <w:rPr>
          <w:rFonts w:ascii="PT Serif" w:hAnsi="PT Serif"/>
          <w:i/>
          <w:iCs/>
          <w:color w:val="000000" w:themeColor="text1"/>
          <w:sz w:val="18"/>
          <w:szCs w:val="18"/>
        </w:rPr>
        <w:t xml:space="preserve">Humility </w:t>
      </w:r>
      <w:r w:rsidRPr="00C71FEC">
        <w:rPr>
          <w:rFonts w:ascii="PT Serif" w:hAnsi="PT Serif"/>
          <w:color w:val="000000" w:themeColor="text1"/>
          <w:sz w:val="18"/>
          <w:szCs w:val="18"/>
        </w:rPr>
        <w:t>- Andrew Murray</w:t>
      </w:r>
    </w:p>
    <w:p w14:paraId="492CBF88" w14:textId="30502482" w:rsidR="00C71FEC" w:rsidRPr="00C71FEC" w:rsidRDefault="00C71FEC" w:rsidP="00C71FEC">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C71FEC">
        <w:rPr>
          <w:rFonts w:ascii="PT Serif" w:hAnsi="PT Serif"/>
          <w:i/>
          <w:iCs/>
          <w:color w:val="000000" w:themeColor="text1"/>
          <w:sz w:val="18"/>
          <w:szCs w:val="18"/>
        </w:rPr>
        <w:t>Love Came Down at Christmas</w:t>
      </w:r>
      <w:r w:rsidRPr="00C71FEC">
        <w:rPr>
          <w:rFonts w:ascii="PT Serif" w:hAnsi="PT Serif"/>
          <w:color w:val="000000" w:themeColor="text1"/>
          <w:sz w:val="18"/>
          <w:szCs w:val="18"/>
        </w:rPr>
        <w:t xml:space="preserve"> - Sinclair Ferguson</w:t>
      </w:r>
    </w:p>
    <w:p w14:paraId="29729B97" w14:textId="0D9559B5" w:rsidR="00DB4F41" w:rsidRPr="00646942" w:rsidRDefault="00C71FEC" w:rsidP="00C71FEC">
      <w:pPr>
        <w:rPr>
          <w:rFonts w:ascii="PT Serif" w:hAnsi="PT Serif"/>
          <w:color w:val="000000" w:themeColor="text1"/>
          <w:sz w:val="18"/>
          <w:szCs w:val="18"/>
        </w:rPr>
      </w:pPr>
      <w:r>
        <w:rPr>
          <w:rFonts w:ascii="PT Serif" w:hAnsi="PT Serif"/>
          <w:i/>
          <w:iCs/>
          <w:color w:val="000000" w:themeColor="text1"/>
          <w:sz w:val="18"/>
          <w:szCs w:val="18"/>
        </w:rPr>
        <w:t xml:space="preserve">• </w:t>
      </w:r>
      <w:r w:rsidRPr="00C71FEC">
        <w:rPr>
          <w:rFonts w:ascii="PT Serif" w:hAnsi="PT Serif"/>
          <w:i/>
          <w:iCs/>
          <w:color w:val="000000" w:themeColor="text1"/>
          <w:sz w:val="18"/>
          <w:szCs w:val="18"/>
        </w:rPr>
        <w:t xml:space="preserve">The Person of Christ: An Introduction </w:t>
      </w:r>
      <w:r w:rsidRPr="00C71FEC">
        <w:rPr>
          <w:rFonts w:ascii="PT Serif" w:hAnsi="PT Serif"/>
          <w:color w:val="000000" w:themeColor="text1"/>
          <w:sz w:val="18"/>
          <w:szCs w:val="18"/>
        </w:rPr>
        <w:t>- Stephen Wellum</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0"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1"/>
  </w:num>
  <w:num w:numId="2" w16cid:durableId="1230730123">
    <w:abstractNumId w:val="27"/>
  </w:num>
  <w:num w:numId="3" w16cid:durableId="1987198534">
    <w:abstractNumId w:val="7"/>
  </w:num>
  <w:num w:numId="4" w16cid:durableId="422722704">
    <w:abstractNumId w:val="18"/>
  </w:num>
  <w:num w:numId="5" w16cid:durableId="1531722257">
    <w:abstractNumId w:val="0"/>
  </w:num>
  <w:num w:numId="6" w16cid:durableId="277026650">
    <w:abstractNumId w:val="35"/>
  </w:num>
  <w:num w:numId="7" w16cid:durableId="1784763843">
    <w:abstractNumId w:val="55"/>
  </w:num>
  <w:num w:numId="8" w16cid:durableId="1548685065">
    <w:abstractNumId w:val="56"/>
  </w:num>
  <w:num w:numId="9" w16cid:durableId="1167087378">
    <w:abstractNumId w:val="9"/>
  </w:num>
  <w:num w:numId="10" w16cid:durableId="506478187">
    <w:abstractNumId w:val="23"/>
  </w:num>
  <w:num w:numId="11" w16cid:durableId="102001275">
    <w:abstractNumId w:val="34"/>
  </w:num>
  <w:num w:numId="12" w16cid:durableId="1232697033">
    <w:abstractNumId w:val="12"/>
  </w:num>
  <w:num w:numId="13" w16cid:durableId="627012014">
    <w:abstractNumId w:val="39"/>
  </w:num>
  <w:num w:numId="14" w16cid:durableId="1200312619">
    <w:abstractNumId w:val="28"/>
  </w:num>
  <w:num w:numId="15" w16cid:durableId="514198706">
    <w:abstractNumId w:val="29"/>
  </w:num>
  <w:num w:numId="16" w16cid:durableId="1056781022">
    <w:abstractNumId w:val="20"/>
  </w:num>
  <w:num w:numId="17" w16cid:durableId="927470970">
    <w:abstractNumId w:val="60"/>
  </w:num>
  <w:num w:numId="18" w16cid:durableId="1442187379">
    <w:abstractNumId w:val="22"/>
  </w:num>
  <w:num w:numId="19" w16cid:durableId="219171254">
    <w:abstractNumId w:val="44"/>
  </w:num>
  <w:num w:numId="20" w16cid:durableId="253171772">
    <w:abstractNumId w:val="59"/>
  </w:num>
  <w:num w:numId="21" w16cid:durableId="1037899821">
    <w:abstractNumId w:val="53"/>
  </w:num>
  <w:num w:numId="22" w16cid:durableId="1500462300">
    <w:abstractNumId w:val="48"/>
  </w:num>
  <w:num w:numId="23" w16cid:durableId="881091594">
    <w:abstractNumId w:val="52"/>
  </w:num>
  <w:num w:numId="24" w16cid:durableId="2027781384">
    <w:abstractNumId w:val="43"/>
  </w:num>
  <w:num w:numId="25" w16cid:durableId="2022079073">
    <w:abstractNumId w:val="11"/>
  </w:num>
  <w:num w:numId="26" w16cid:durableId="1323192885">
    <w:abstractNumId w:val="46"/>
  </w:num>
  <w:num w:numId="27" w16cid:durableId="1307511520">
    <w:abstractNumId w:val="3"/>
  </w:num>
  <w:num w:numId="28" w16cid:durableId="888686280">
    <w:abstractNumId w:val="37"/>
  </w:num>
  <w:num w:numId="29" w16cid:durableId="999425600">
    <w:abstractNumId w:val="30"/>
  </w:num>
  <w:num w:numId="30" w16cid:durableId="111749009">
    <w:abstractNumId w:val="36"/>
  </w:num>
  <w:num w:numId="31" w16cid:durableId="968129375">
    <w:abstractNumId w:val="38"/>
  </w:num>
  <w:num w:numId="32" w16cid:durableId="1534155052">
    <w:abstractNumId w:val="5"/>
  </w:num>
  <w:num w:numId="33" w16cid:durableId="1621767225">
    <w:abstractNumId w:val="4"/>
  </w:num>
  <w:num w:numId="34" w16cid:durableId="1591812435">
    <w:abstractNumId w:val="26"/>
  </w:num>
  <w:num w:numId="35" w16cid:durableId="1905872539">
    <w:abstractNumId w:val="19"/>
  </w:num>
  <w:num w:numId="36" w16cid:durableId="172302168">
    <w:abstractNumId w:val="51"/>
  </w:num>
  <w:num w:numId="37" w16cid:durableId="363136644">
    <w:abstractNumId w:val="1"/>
  </w:num>
  <w:num w:numId="38" w16cid:durableId="659845789">
    <w:abstractNumId w:val="49"/>
  </w:num>
  <w:num w:numId="39" w16cid:durableId="2045980939">
    <w:abstractNumId w:val="50"/>
  </w:num>
  <w:num w:numId="40" w16cid:durableId="861287580">
    <w:abstractNumId w:val="24"/>
  </w:num>
  <w:num w:numId="41" w16cid:durableId="1680499963">
    <w:abstractNumId w:val="33"/>
  </w:num>
  <w:num w:numId="42" w16cid:durableId="273099138">
    <w:abstractNumId w:val="14"/>
  </w:num>
  <w:num w:numId="43" w16cid:durableId="1340044244">
    <w:abstractNumId w:val="15"/>
  </w:num>
  <w:num w:numId="44" w16cid:durableId="711155024">
    <w:abstractNumId w:val="21"/>
  </w:num>
  <w:num w:numId="45" w16cid:durableId="608395123">
    <w:abstractNumId w:val="2"/>
  </w:num>
  <w:num w:numId="46" w16cid:durableId="589968525">
    <w:abstractNumId w:val="32"/>
  </w:num>
  <w:num w:numId="47" w16cid:durableId="51193636">
    <w:abstractNumId w:val="57"/>
  </w:num>
  <w:num w:numId="48" w16cid:durableId="632634269">
    <w:abstractNumId w:val="54"/>
  </w:num>
  <w:num w:numId="49" w16cid:durableId="379285235">
    <w:abstractNumId w:val="10"/>
  </w:num>
  <w:num w:numId="50" w16cid:durableId="1472598808">
    <w:abstractNumId w:val="16"/>
  </w:num>
  <w:num w:numId="51" w16cid:durableId="197400292">
    <w:abstractNumId w:val="13"/>
  </w:num>
  <w:num w:numId="52" w16cid:durableId="358119039">
    <w:abstractNumId w:val="41"/>
  </w:num>
  <w:num w:numId="53" w16cid:durableId="1488092314">
    <w:abstractNumId w:val="58"/>
  </w:num>
  <w:num w:numId="54" w16cid:durableId="48385029">
    <w:abstractNumId w:val="6"/>
  </w:num>
  <w:num w:numId="55" w16cid:durableId="1514421090">
    <w:abstractNumId w:val="17"/>
  </w:num>
  <w:num w:numId="56" w16cid:durableId="1868790637">
    <w:abstractNumId w:val="25"/>
  </w:num>
  <w:num w:numId="57" w16cid:durableId="1586567549">
    <w:abstractNumId w:val="45"/>
  </w:num>
  <w:num w:numId="58" w16cid:durableId="1606419259">
    <w:abstractNumId w:val="42"/>
  </w:num>
  <w:num w:numId="59" w16cid:durableId="1647853895">
    <w:abstractNumId w:val="8"/>
  </w:num>
  <w:num w:numId="60" w16cid:durableId="1236553306">
    <w:abstractNumId w:val="40"/>
  </w:num>
  <w:num w:numId="61" w16cid:durableId="189149519">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0B76"/>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E0830"/>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327F1"/>
    <w:rsid w:val="00D35D40"/>
    <w:rsid w:val="00D36147"/>
    <w:rsid w:val="00D45928"/>
    <w:rsid w:val="00D51224"/>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336</Words>
  <Characters>1667</Characters>
  <Application>Microsoft Office Word</Application>
  <DocSecurity>0</DocSecurity>
  <Lines>79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10</cp:revision>
  <cp:lastPrinted>2025-12-05T20:03:00Z</cp:lastPrinted>
  <dcterms:created xsi:type="dcterms:W3CDTF">2025-12-11T19:38:00Z</dcterms:created>
  <dcterms:modified xsi:type="dcterms:W3CDTF">2025-12-11T19:50:00Z</dcterms:modified>
</cp:coreProperties>
</file>