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PT Serif" w:cs="PT Serif" w:eastAsia="PT Serif" w:hAnsi="PT Serif"/>
          <w:sz w:val="18"/>
          <w:szCs w:val="18"/>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0</wp:posOffset>
            </wp:positionH>
            <wp:positionV relativeFrom="paragraph">
              <wp:posOffset>0</wp:posOffset>
            </wp:positionV>
            <wp:extent cx="6136098" cy="997115"/>
            <wp:effectExtent b="0" l="0" r="0" t="0"/>
            <wp:wrapNone/>
            <wp:docPr descr="A white background with black border&#10;&#10;AI-generated content may be incorrect." id="1634653645" name="image1.png"/>
            <a:graphic>
              <a:graphicData uri="http://schemas.openxmlformats.org/drawingml/2006/picture">
                <pic:pic>
                  <pic:nvPicPr>
                    <pic:cNvPr descr="A white background with black border&#10;&#10;AI-generated content may be incorrect." id="0" name="image1.png"/>
                    <pic:cNvPicPr preferRelativeResize="0"/>
                  </pic:nvPicPr>
                  <pic:blipFill>
                    <a:blip r:embed="rId7"/>
                    <a:srcRect b="0" l="0" r="0" t="0"/>
                    <a:stretch>
                      <a:fillRect/>
                    </a:stretch>
                  </pic:blipFill>
                  <pic:spPr>
                    <a:xfrm>
                      <a:off x="0" y="0"/>
                      <a:ext cx="6136098" cy="997115"/>
                    </a:xfrm>
                    <a:prstGeom prst="rect"/>
                    <a:ln/>
                  </pic:spPr>
                </pic:pic>
              </a:graphicData>
            </a:graphic>
          </wp:anchor>
        </w:drawing>
      </w:r>
    </w:p>
    <w:p w:rsidR="00000000" w:rsidDel="00000000" w:rsidP="00000000" w:rsidRDefault="00000000" w:rsidRPr="00000000" w14:paraId="00000002">
      <w:pPr>
        <w:rPr>
          <w:rFonts w:ascii="PT Serif" w:cs="PT Serif" w:eastAsia="PT Serif" w:hAnsi="PT Serif"/>
          <w:sz w:val="18"/>
          <w:szCs w:val="18"/>
        </w:rPr>
      </w:pPr>
      <w:r w:rsidDel="00000000" w:rsidR="00000000" w:rsidRPr="00000000">
        <w:rPr>
          <w:rtl w:val="0"/>
        </w:rPr>
      </w:r>
    </w:p>
    <w:p w:rsidR="00000000" w:rsidDel="00000000" w:rsidP="00000000" w:rsidRDefault="00000000" w:rsidRPr="00000000" w14:paraId="00000003">
      <w:pPr>
        <w:rPr>
          <w:rFonts w:ascii="PT Serif" w:cs="PT Serif" w:eastAsia="PT Serif" w:hAnsi="PT Serif"/>
          <w:sz w:val="18"/>
          <w:szCs w:val="18"/>
        </w:rPr>
      </w:pPr>
      <w:r w:rsidDel="00000000" w:rsidR="00000000" w:rsidRPr="00000000">
        <w:rPr>
          <w:rtl w:val="0"/>
        </w:rPr>
      </w:r>
    </w:p>
    <w:p w:rsidR="00000000" w:rsidDel="00000000" w:rsidP="00000000" w:rsidRDefault="00000000" w:rsidRPr="00000000" w14:paraId="00000004">
      <w:pPr>
        <w:rPr>
          <w:rFonts w:ascii="PT Serif" w:cs="PT Serif" w:eastAsia="PT Serif" w:hAnsi="PT Serif"/>
          <w:color w:val="1468a2"/>
          <w:sz w:val="18"/>
          <w:szCs w:val="18"/>
        </w:rPr>
      </w:pPr>
      <w:r w:rsidDel="00000000" w:rsidR="00000000" w:rsidRPr="00000000">
        <w:rPr>
          <w:rFonts w:ascii="PT Serif" w:cs="PT Serif" w:eastAsia="PT Serif" w:hAnsi="PT Serif"/>
          <w:color w:val="1468a2"/>
          <w:sz w:val="18"/>
          <w:szCs w:val="18"/>
          <w:rtl w:val="0"/>
        </w:rPr>
        <w:t xml:space="preserve">  </w:t>
      </w:r>
    </w:p>
    <w:p w:rsidR="00000000" w:rsidDel="00000000" w:rsidP="00000000" w:rsidRDefault="00000000" w:rsidRPr="00000000" w14:paraId="00000005">
      <w:pPr>
        <w:rPr>
          <w:rFonts w:ascii="PT Serif" w:cs="PT Serif" w:eastAsia="PT Serif" w:hAnsi="PT Serif"/>
          <w:color w:val="1468a2"/>
          <w:sz w:val="18"/>
          <w:szCs w:val="18"/>
        </w:rPr>
      </w:pPr>
      <w:r w:rsidDel="00000000" w:rsidR="00000000" w:rsidRPr="00000000">
        <w:rPr>
          <w:rFonts w:ascii="PT Serif" w:cs="PT Serif" w:eastAsia="PT Serif" w:hAnsi="PT Serif"/>
          <w:color w:val="1468a2"/>
          <w:sz w:val="18"/>
          <w:szCs w:val="18"/>
          <w:rtl w:val="0"/>
        </w:rPr>
        <w:t xml:space="preserve">   </w:t>
      </w:r>
    </w:p>
    <w:p w:rsidR="00000000" w:rsidDel="00000000" w:rsidP="00000000" w:rsidRDefault="00000000" w:rsidRPr="00000000" w14:paraId="00000006">
      <w:pPr>
        <w:rPr>
          <w:rFonts w:ascii="PT Serif" w:cs="PT Serif" w:eastAsia="PT Serif" w:hAnsi="PT Serif"/>
          <w:color w:val="262626"/>
          <w:sz w:val="4"/>
          <w:szCs w:val="4"/>
        </w:rPr>
      </w:pPr>
      <w:r w:rsidDel="00000000" w:rsidR="00000000" w:rsidRPr="00000000">
        <w:rPr>
          <w:rFonts w:ascii="PT Serif" w:cs="PT Serif" w:eastAsia="PT Serif" w:hAnsi="PT Serif"/>
          <w:color w:val="262626"/>
          <w:sz w:val="4"/>
          <w:szCs w:val="4"/>
          <w:rtl w:val="0"/>
        </w:rPr>
        <w:t xml:space="preserve"> </w:t>
      </w:r>
    </w:p>
    <w:p w:rsidR="00000000" w:rsidDel="00000000" w:rsidP="00000000" w:rsidRDefault="00000000" w:rsidRPr="00000000" w14:paraId="00000007">
      <w:pPr>
        <w:rPr>
          <w:rFonts w:ascii="PT Serif" w:cs="PT Serif" w:eastAsia="PT Serif" w:hAnsi="PT Serif"/>
          <w:color w:val="262626"/>
          <w:sz w:val="16"/>
          <w:szCs w:val="16"/>
        </w:rPr>
      </w:pPr>
      <w:r w:rsidDel="00000000" w:rsidR="00000000" w:rsidRPr="00000000">
        <w:rPr>
          <w:rFonts w:ascii="PT Serif" w:cs="PT Serif" w:eastAsia="PT Serif" w:hAnsi="PT Serif"/>
          <w:color w:val="262626"/>
          <w:sz w:val="18"/>
          <w:szCs w:val="18"/>
          <w:rtl w:val="0"/>
        </w:rPr>
        <w:t xml:space="preserve">    Pastor PJ Berner  •  October 26, 2025</w:t>
      </w:r>
      <w:r w:rsidDel="00000000" w:rsidR="00000000" w:rsidRPr="00000000">
        <w:rPr>
          <w:rtl w:val="0"/>
        </w:rPr>
      </w:r>
    </w:p>
    <w:p w:rsidR="00000000" w:rsidDel="00000000" w:rsidP="00000000" w:rsidRDefault="00000000" w:rsidRPr="00000000" w14:paraId="00000008">
      <w:pPr>
        <w:jc w:val="center"/>
        <w:rPr>
          <w:rFonts w:ascii="PT Serif" w:cs="PT Serif" w:eastAsia="PT Serif" w:hAnsi="PT Serif"/>
          <w:sz w:val="22"/>
          <w:szCs w:val="22"/>
        </w:rPr>
      </w:pPr>
      <w:r w:rsidDel="00000000" w:rsidR="00000000" w:rsidRPr="00000000">
        <w:rPr>
          <w:rtl w:val="0"/>
        </w:rPr>
      </w:r>
    </w:p>
    <w:p w:rsidR="00000000" w:rsidDel="00000000" w:rsidP="00000000" w:rsidRDefault="00000000" w:rsidRPr="00000000" w14:paraId="00000009">
      <w:pPr>
        <w:jc w:val="center"/>
        <w:rPr>
          <w:rFonts w:ascii="PT Serif" w:cs="PT Serif" w:eastAsia="PT Serif" w:hAnsi="PT Serif"/>
          <w:sz w:val="10"/>
          <w:szCs w:val="10"/>
        </w:rPr>
      </w:pPr>
      <w:r w:rsidDel="00000000" w:rsidR="00000000" w:rsidRPr="00000000">
        <w:rPr>
          <w:rtl w:val="0"/>
        </w:rPr>
      </w:r>
    </w:p>
    <w:p w:rsidR="00000000" w:rsidDel="00000000" w:rsidP="00000000" w:rsidRDefault="00000000" w:rsidRPr="00000000" w14:paraId="0000000A">
      <w:pPr>
        <w:jc w:val="center"/>
        <w:rPr>
          <w:rFonts w:ascii="PT Serif" w:cs="PT Serif" w:eastAsia="PT Serif" w:hAnsi="PT Serif"/>
          <w:sz w:val="19"/>
          <w:szCs w:val="19"/>
        </w:rPr>
      </w:pPr>
      <w:r w:rsidDel="00000000" w:rsidR="00000000" w:rsidRPr="00000000">
        <w:rPr>
          <w:rFonts w:ascii="PT Serif" w:cs="PT Serif" w:eastAsia="PT Serif" w:hAnsi="PT Serif"/>
          <w:color w:val="000000"/>
          <w:sz w:val="21"/>
          <w:szCs w:val="21"/>
          <w:rtl w:val="0"/>
        </w:rPr>
        <w:t xml:space="preserve">1 Peter 2:13-17  |  </w:t>
      </w:r>
      <w:r w:rsidDel="00000000" w:rsidR="00000000" w:rsidRPr="00000000">
        <w:rPr>
          <w:rFonts w:ascii="PT Serif" w:cs="PT Serif" w:eastAsia="PT Serif" w:hAnsi="PT Serif"/>
          <w:color w:val="1d1c1d"/>
          <w:sz w:val="21"/>
          <w:szCs w:val="21"/>
          <w:rtl w:val="0"/>
        </w:rPr>
        <w:t xml:space="preserve">No King but Jesus: How Christians Should Approach Government</w:t>
      </w:r>
      <w:r w:rsidDel="00000000" w:rsidR="00000000" w:rsidRPr="00000000">
        <w:rPr>
          <w:rtl w:val="0"/>
        </w:rPr>
      </w:r>
    </w:p>
    <w:p w:rsidR="00000000" w:rsidDel="00000000" w:rsidP="00000000" w:rsidRDefault="00000000" w:rsidRPr="00000000" w14:paraId="0000000B">
      <w:pPr>
        <w:jc w:val="center"/>
        <w:rPr>
          <w:rFonts w:ascii="PT Serif" w:cs="PT Serif" w:eastAsia="PT Serif" w:hAnsi="PT Serif"/>
          <w:b w:val="1"/>
          <w:color w:val="000000"/>
          <w:sz w:val="28"/>
          <w:szCs w:val="28"/>
        </w:rPr>
      </w:pPr>
      <w:r w:rsidDel="00000000" w:rsidR="00000000" w:rsidRPr="00000000">
        <w:rPr>
          <w:rtl w:val="0"/>
        </w:rPr>
      </w:r>
    </w:p>
    <w:p w:rsidR="00000000" w:rsidDel="00000000" w:rsidP="00000000" w:rsidRDefault="00000000" w:rsidRPr="00000000" w14:paraId="0000000C">
      <w:pPr>
        <w:rPr>
          <w:rFonts w:ascii="PT Serif" w:cs="PT Serif" w:eastAsia="PT Serif" w:hAnsi="PT Serif"/>
          <w:b w:val="1"/>
          <w:color w:val="000000"/>
          <w:sz w:val="28"/>
          <w:szCs w:val="28"/>
        </w:rPr>
      </w:pPr>
      <w:r w:rsidDel="00000000" w:rsidR="00000000" w:rsidRPr="00000000">
        <w:rPr>
          <w:rtl w:val="0"/>
        </w:rPr>
      </w:r>
    </w:p>
    <w:p w:rsidR="00000000" w:rsidDel="00000000" w:rsidP="00000000" w:rsidRDefault="00000000" w:rsidRPr="00000000" w14:paraId="0000000D">
      <w:pPr>
        <w:rPr>
          <w:rFonts w:ascii="PT Serif" w:cs="PT Serif" w:eastAsia="PT Serif" w:hAnsi="PT Serif"/>
          <w:sz w:val="28"/>
          <w:szCs w:val="28"/>
        </w:rPr>
      </w:pPr>
      <w:r w:rsidDel="00000000" w:rsidR="00000000" w:rsidRPr="00000000">
        <w:rPr>
          <w:rFonts w:ascii="PT Serif" w:cs="PT Serif" w:eastAsia="PT Serif" w:hAnsi="PT Serif"/>
          <w:sz w:val="27"/>
          <w:szCs w:val="27"/>
          <w:rtl w:val="0"/>
        </w:rPr>
        <w:t xml:space="preserve">1. Recognize</w:t>
      </w:r>
      <w:r w:rsidDel="00000000" w:rsidR="00000000" w:rsidRPr="00000000">
        <w:rPr>
          <w:rFonts w:ascii="PT Serif" w:cs="PT Serif" w:eastAsia="PT Serif" w:hAnsi="PT Serif"/>
          <w:sz w:val="32"/>
          <w:szCs w:val="32"/>
          <w:rtl w:val="0"/>
        </w:rPr>
        <w:t xml:space="preserve"> _____________________________________________________</w:t>
      </w:r>
      <w:r w:rsidDel="00000000" w:rsidR="00000000" w:rsidRPr="00000000">
        <w:rPr>
          <w:rFonts w:ascii="PT Serif" w:cs="PT Serif" w:eastAsia="PT Serif" w:hAnsi="PT Serif"/>
          <w:rtl w:val="0"/>
        </w:rPr>
        <w:t xml:space="preserve">(13-14)</w:t>
      </w:r>
      <w:r w:rsidDel="00000000" w:rsidR="00000000" w:rsidRPr="00000000">
        <w:rPr>
          <w:rtl w:val="0"/>
        </w:rPr>
      </w:r>
    </w:p>
    <w:p w:rsidR="00000000" w:rsidDel="00000000" w:rsidP="00000000" w:rsidRDefault="00000000" w:rsidRPr="00000000" w14:paraId="0000000E">
      <w:pPr>
        <w:rPr>
          <w:rFonts w:ascii="PT Serif" w:cs="PT Serif" w:eastAsia="PT Serif" w:hAnsi="PT Serif"/>
          <w:sz w:val="36"/>
          <w:szCs w:val="36"/>
        </w:rPr>
      </w:pPr>
      <w:r w:rsidDel="00000000" w:rsidR="00000000" w:rsidRPr="00000000">
        <w:rPr>
          <w:rtl w:val="0"/>
        </w:rPr>
      </w:r>
    </w:p>
    <w:p w:rsidR="00000000" w:rsidDel="00000000" w:rsidP="00000000" w:rsidRDefault="00000000" w:rsidRPr="00000000" w14:paraId="0000000F">
      <w:pPr>
        <w:ind w:left="0" w:firstLine="0"/>
        <w:rPr>
          <w:rFonts w:ascii="PT Serif" w:cs="PT Serif" w:eastAsia="PT Serif" w:hAnsi="PT Serif"/>
          <w:sz w:val="27"/>
          <w:szCs w:val="27"/>
        </w:rPr>
      </w:pPr>
      <w:r w:rsidDel="00000000" w:rsidR="00000000" w:rsidRPr="00000000">
        <w:rPr>
          <w:rtl w:val="0"/>
        </w:rPr>
      </w:r>
    </w:p>
    <w:p w:rsidR="00000000" w:rsidDel="00000000" w:rsidP="00000000" w:rsidRDefault="00000000" w:rsidRPr="00000000" w14:paraId="00000010">
      <w:pPr>
        <w:rPr>
          <w:rFonts w:ascii="PT Serif" w:cs="PT Serif" w:eastAsia="PT Serif" w:hAnsi="PT Serif"/>
          <w:sz w:val="36"/>
          <w:szCs w:val="36"/>
        </w:rPr>
      </w:pPr>
      <w:r w:rsidDel="00000000" w:rsidR="00000000" w:rsidRPr="00000000">
        <w:rPr>
          <w:rtl w:val="0"/>
        </w:rPr>
      </w:r>
    </w:p>
    <w:p w:rsidR="00000000" w:rsidDel="00000000" w:rsidP="00000000" w:rsidRDefault="00000000" w:rsidRPr="00000000" w14:paraId="00000011">
      <w:pPr>
        <w:rPr>
          <w:rFonts w:ascii="PT Serif" w:cs="PT Serif" w:eastAsia="PT Serif" w:hAnsi="PT Serif"/>
          <w:sz w:val="36"/>
          <w:szCs w:val="36"/>
        </w:rPr>
      </w:pPr>
      <w:r w:rsidDel="00000000" w:rsidR="00000000" w:rsidRPr="00000000">
        <w:rPr>
          <w:rtl w:val="0"/>
        </w:rPr>
      </w:r>
    </w:p>
    <w:p w:rsidR="00000000" w:rsidDel="00000000" w:rsidP="00000000" w:rsidRDefault="00000000" w:rsidRPr="00000000" w14:paraId="00000012">
      <w:pPr>
        <w:rPr>
          <w:rFonts w:ascii="PT Serif" w:cs="PT Serif" w:eastAsia="PT Serif" w:hAnsi="PT Serif"/>
          <w:sz w:val="36"/>
          <w:szCs w:val="36"/>
        </w:rPr>
      </w:pPr>
      <w:r w:rsidDel="00000000" w:rsidR="00000000" w:rsidRPr="00000000">
        <w:rPr>
          <w:rtl w:val="0"/>
        </w:rPr>
      </w:r>
    </w:p>
    <w:p w:rsidR="00000000" w:rsidDel="00000000" w:rsidP="00000000" w:rsidRDefault="00000000" w:rsidRPr="00000000" w14:paraId="00000013">
      <w:pPr>
        <w:rPr>
          <w:rFonts w:ascii="PT Serif" w:cs="PT Serif" w:eastAsia="PT Serif" w:hAnsi="PT Serif"/>
          <w:sz w:val="36"/>
          <w:szCs w:val="36"/>
        </w:rPr>
      </w:pPr>
      <w:r w:rsidDel="00000000" w:rsidR="00000000" w:rsidRPr="00000000">
        <w:rPr>
          <w:rtl w:val="0"/>
        </w:rPr>
      </w:r>
    </w:p>
    <w:p w:rsidR="00000000" w:rsidDel="00000000" w:rsidP="00000000" w:rsidRDefault="00000000" w:rsidRPr="00000000" w14:paraId="00000014">
      <w:pPr>
        <w:rPr>
          <w:rFonts w:ascii="PT Serif" w:cs="PT Serif" w:eastAsia="PT Serif" w:hAnsi="PT Serif"/>
          <w:sz w:val="36"/>
          <w:szCs w:val="36"/>
        </w:rPr>
      </w:pPr>
      <w:r w:rsidDel="00000000" w:rsidR="00000000" w:rsidRPr="00000000">
        <w:rPr>
          <w:rtl w:val="0"/>
        </w:rPr>
      </w:r>
    </w:p>
    <w:p w:rsidR="00000000" w:rsidDel="00000000" w:rsidP="00000000" w:rsidRDefault="00000000" w:rsidRPr="00000000" w14:paraId="00000015">
      <w:pPr>
        <w:rPr>
          <w:rFonts w:ascii="PT Serif" w:cs="PT Serif" w:eastAsia="PT Serif" w:hAnsi="PT Serif"/>
          <w:sz w:val="28"/>
          <w:szCs w:val="28"/>
        </w:rPr>
      </w:pPr>
      <w:r w:rsidDel="00000000" w:rsidR="00000000" w:rsidRPr="00000000">
        <w:rPr>
          <w:rFonts w:ascii="PT Serif" w:cs="PT Serif" w:eastAsia="PT Serif" w:hAnsi="PT Serif"/>
          <w:sz w:val="27"/>
          <w:szCs w:val="27"/>
          <w:rtl w:val="0"/>
        </w:rPr>
        <w:t xml:space="preserve">2. Submit</w:t>
      </w:r>
      <w:r w:rsidDel="00000000" w:rsidR="00000000" w:rsidRPr="00000000">
        <w:rPr>
          <w:rFonts w:ascii="PT Serif" w:cs="PT Serif" w:eastAsia="PT Serif" w:hAnsi="PT Serif"/>
          <w:sz w:val="32"/>
          <w:szCs w:val="32"/>
          <w:rtl w:val="0"/>
        </w:rPr>
        <w:t xml:space="preserve">________________________________________________________</w:t>
      </w:r>
      <w:r w:rsidDel="00000000" w:rsidR="00000000" w:rsidRPr="00000000">
        <w:rPr>
          <w:rFonts w:ascii="PT Serif" w:cs="PT Serif" w:eastAsia="PT Serif" w:hAnsi="PT Serif"/>
          <w:rtl w:val="0"/>
        </w:rPr>
        <w:t xml:space="preserve">(13-16)</w:t>
      </w:r>
      <w:r w:rsidDel="00000000" w:rsidR="00000000" w:rsidRPr="00000000">
        <w:rPr>
          <w:rtl w:val="0"/>
        </w:rPr>
      </w:r>
    </w:p>
    <w:p w:rsidR="00000000" w:rsidDel="00000000" w:rsidP="00000000" w:rsidRDefault="00000000" w:rsidRPr="00000000" w14:paraId="00000016">
      <w:pPr>
        <w:rPr>
          <w:rFonts w:ascii="PT Serif" w:cs="PT Serif" w:eastAsia="PT Serif" w:hAnsi="PT Serif"/>
          <w:sz w:val="36"/>
          <w:szCs w:val="36"/>
        </w:rPr>
      </w:pPr>
      <w:r w:rsidDel="00000000" w:rsidR="00000000" w:rsidRPr="00000000">
        <w:rPr>
          <w:rtl w:val="0"/>
        </w:rPr>
      </w:r>
    </w:p>
    <w:p w:rsidR="00000000" w:rsidDel="00000000" w:rsidP="00000000" w:rsidRDefault="00000000" w:rsidRPr="00000000" w14:paraId="00000017">
      <w:pPr>
        <w:rPr>
          <w:rFonts w:ascii="PT Serif" w:cs="PT Serif" w:eastAsia="PT Serif" w:hAnsi="PT Serif"/>
          <w:sz w:val="36"/>
          <w:szCs w:val="36"/>
        </w:rPr>
      </w:pPr>
      <w:r w:rsidDel="00000000" w:rsidR="00000000" w:rsidRPr="00000000">
        <w:rPr>
          <w:rtl w:val="0"/>
        </w:rPr>
      </w:r>
    </w:p>
    <w:p w:rsidR="00000000" w:rsidDel="00000000" w:rsidP="00000000" w:rsidRDefault="00000000" w:rsidRPr="00000000" w14:paraId="00000018">
      <w:pPr>
        <w:rPr>
          <w:rFonts w:ascii="PT Serif" w:cs="PT Serif" w:eastAsia="PT Serif" w:hAnsi="PT Serif"/>
          <w:sz w:val="36"/>
          <w:szCs w:val="36"/>
        </w:rPr>
      </w:pPr>
      <w:r w:rsidDel="00000000" w:rsidR="00000000" w:rsidRPr="00000000">
        <w:rPr>
          <w:rtl w:val="0"/>
        </w:rPr>
      </w:r>
    </w:p>
    <w:p w:rsidR="00000000" w:rsidDel="00000000" w:rsidP="00000000" w:rsidRDefault="00000000" w:rsidRPr="00000000" w14:paraId="00000019">
      <w:pPr>
        <w:rPr>
          <w:rFonts w:ascii="PT Serif" w:cs="PT Serif" w:eastAsia="PT Serif" w:hAnsi="PT Serif"/>
          <w:sz w:val="36"/>
          <w:szCs w:val="36"/>
        </w:rPr>
      </w:pPr>
      <w:r w:rsidDel="00000000" w:rsidR="00000000" w:rsidRPr="00000000">
        <w:rPr>
          <w:rtl w:val="0"/>
        </w:rPr>
      </w:r>
    </w:p>
    <w:p w:rsidR="00000000" w:rsidDel="00000000" w:rsidP="00000000" w:rsidRDefault="00000000" w:rsidRPr="00000000" w14:paraId="0000001A">
      <w:pPr>
        <w:rPr>
          <w:rFonts w:ascii="PT Serif" w:cs="PT Serif" w:eastAsia="PT Serif" w:hAnsi="PT Serif"/>
          <w:sz w:val="36"/>
          <w:szCs w:val="36"/>
        </w:rPr>
      </w:pPr>
      <w:r w:rsidDel="00000000" w:rsidR="00000000" w:rsidRPr="00000000">
        <w:rPr>
          <w:rtl w:val="0"/>
        </w:rPr>
      </w:r>
    </w:p>
    <w:p w:rsidR="00000000" w:rsidDel="00000000" w:rsidP="00000000" w:rsidRDefault="00000000" w:rsidRPr="00000000" w14:paraId="0000001B">
      <w:pPr>
        <w:rPr>
          <w:rFonts w:ascii="PT Serif" w:cs="PT Serif" w:eastAsia="PT Serif" w:hAnsi="PT Serif"/>
          <w:sz w:val="36"/>
          <w:szCs w:val="36"/>
        </w:rPr>
      </w:pPr>
      <w:r w:rsidDel="00000000" w:rsidR="00000000" w:rsidRPr="00000000">
        <w:rPr>
          <w:rtl w:val="0"/>
        </w:rPr>
      </w:r>
    </w:p>
    <w:p w:rsidR="00000000" w:rsidDel="00000000" w:rsidP="00000000" w:rsidRDefault="00000000" w:rsidRPr="00000000" w14:paraId="0000001C">
      <w:pPr>
        <w:rPr>
          <w:rFonts w:ascii="PT Serif" w:cs="PT Serif" w:eastAsia="PT Serif" w:hAnsi="PT Serif"/>
          <w:sz w:val="36"/>
          <w:szCs w:val="36"/>
        </w:rPr>
      </w:pPr>
      <w:r w:rsidDel="00000000" w:rsidR="00000000" w:rsidRPr="00000000">
        <w:rPr>
          <w:rtl w:val="0"/>
        </w:rPr>
      </w:r>
    </w:p>
    <w:p w:rsidR="00000000" w:rsidDel="00000000" w:rsidP="00000000" w:rsidRDefault="00000000" w:rsidRPr="00000000" w14:paraId="0000001D">
      <w:pPr>
        <w:rPr>
          <w:rFonts w:ascii="PT Serif" w:cs="PT Serif" w:eastAsia="PT Serif" w:hAnsi="PT Serif"/>
        </w:rPr>
      </w:pPr>
      <w:r w:rsidDel="00000000" w:rsidR="00000000" w:rsidRPr="00000000">
        <w:rPr>
          <w:rFonts w:ascii="PT Serif" w:cs="PT Serif" w:eastAsia="PT Serif" w:hAnsi="PT Serif"/>
          <w:sz w:val="27"/>
          <w:szCs w:val="27"/>
          <w:rtl w:val="0"/>
        </w:rPr>
        <w:t xml:space="preserve">3. Prioritize</w:t>
      </w:r>
      <w:r w:rsidDel="00000000" w:rsidR="00000000" w:rsidRPr="00000000">
        <w:rPr>
          <w:rFonts w:ascii="PT Serif" w:cs="PT Serif" w:eastAsia="PT Serif" w:hAnsi="PT Serif"/>
          <w:sz w:val="32"/>
          <w:szCs w:val="32"/>
          <w:rtl w:val="0"/>
        </w:rPr>
        <w:t xml:space="preserve">_________________________________________________________</w:t>
      </w:r>
      <w:r w:rsidDel="00000000" w:rsidR="00000000" w:rsidRPr="00000000">
        <w:rPr>
          <w:rFonts w:ascii="PT Serif" w:cs="PT Serif" w:eastAsia="PT Serif" w:hAnsi="PT Serif"/>
          <w:rtl w:val="0"/>
        </w:rPr>
        <w:t xml:space="preserve">(17)</w:t>
      </w:r>
    </w:p>
    <w:p w:rsidR="00000000" w:rsidDel="00000000" w:rsidP="00000000" w:rsidRDefault="00000000" w:rsidRPr="00000000" w14:paraId="0000001E">
      <w:pPr>
        <w:jc w:val="center"/>
        <w:rPr>
          <w:rFonts w:ascii="PT Serif" w:cs="PT Serif" w:eastAsia="PT Serif" w:hAnsi="PT Serif"/>
        </w:rPr>
      </w:pPr>
      <w:r w:rsidDel="00000000" w:rsidR="00000000" w:rsidRPr="00000000">
        <w:rPr>
          <w:rtl w:val="0"/>
        </w:rPr>
      </w:r>
    </w:p>
    <w:p w:rsidR="00000000" w:rsidDel="00000000" w:rsidP="00000000" w:rsidRDefault="00000000" w:rsidRPr="00000000" w14:paraId="0000001F">
      <w:pPr>
        <w:jc w:val="center"/>
        <w:rPr>
          <w:rFonts w:ascii="PT Serif" w:cs="PT Serif" w:eastAsia="PT Serif" w:hAnsi="PT Serif"/>
        </w:rPr>
      </w:pPr>
      <w:r w:rsidDel="00000000" w:rsidR="00000000" w:rsidRPr="00000000">
        <w:rPr>
          <w:rtl w:val="0"/>
        </w:rPr>
      </w:r>
    </w:p>
    <w:p w:rsidR="00000000" w:rsidDel="00000000" w:rsidP="00000000" w:rsidRDefault="00000000" w:rsidRPr="00000000" w14:paraId="00000020">
      <w:pPr>
        <w:jc w:val="center"/>
        <w:rPr>
          <w:rFonts w:ascii="PT Serif" w:cs="PT Serif" w:eastAsia="PT Serif" w:hAnsi="PT Serif"/>
        </w:rPr>
      </w:pPr>
      <w:r w:rsidDel="00000000" w:rsidR="00000000" w:rsidRPr="00000000">
        <w:rPr>
          <w:rtl w:val="0"/>
        </w:rPr>
      </w:r>
    </w:p>
    <w:p w:rsidR="00000000" w:rsidDel="00000000" w:rsidP="00000000" w:rsidRDefault="00000000" w:rsidRPr="00000000" w14:paraId="00000021">
      <w:pPr>
        <w:jc w:val="center"/>
        <w:rPr>
          <w:rFonts w:ascii="PT Serif" w:cs="PT Serif" w:eastAsia="PT Serif" w:hAnsi="PT Serif"/>
        </w:rPr>
      </w:pPr>
      <w:r w:rsidDel="00000000" w:rsidR="00000000" w:rsidRPr="00000000">
        <w:rPr>
          <w:rtl w:val="0"/>
        </w:rPr>
      </w:r>
    </w:p>
    <w:p w:rsidR="00000000" w:rsidDel="00000000" w:rsidP="00000000" w:rsidRDefault="00000000" w:rsidRPr="00000000" w14:paraId="00000022">
      <w:pPr>
        <w:jc w:val="center"/>
        <w:rPr>
          <w:rFonts w:ascii="PT Serif" w:cs="PT Serif" w:eastAsia="PT Serif" w:hAnsi="PT Serif"/>
        </w:rPr>
      </w:pPr>
      <w:r w:rsidDel="00000000" w:rsidR="00000000" w:rsidRPr="00000000">
        <w:rPr>
          <w:rtl w:val="0"/>
        </w:rPr>
      </w:r>
    </w:p>
    <w:p w:rsidR="00000000" w:rsidDel="00000000" w:rsidP="00000000" w:rsidRDefault="00000000" w:rsidRPr="00000000" w14:paraId="00000023">
      <w:pPr>
        <w:jc w:val="center"/>
        <w:rPr>
          <w:rFonts w:ascii="PT Serif" w:cs="PT Serif" w:eastAsia="PT Serif" w:hAnsi="PT Serif"/>
        </w:rPr>
      </w:pPr>
      <w:r w:rsidDel="00000000" w:rsidR="00000000" w:rsidRPr="00000000">
        <w:rPr>
          <w:rtl w:val="0"/>
        </w:rPr>
      </w:r>
    </w:p>
    <w:p w:rsidR="00000000" w:rsidDel="00000000" w:rsidP="00000000" w:rsidRDefault="00000000" w:rsidRPr="00000000" w14:paraId="00000024">
      <w:pPr>
        <w:jc w:val="center"/>
        <w:rPr>
          <w:rFonts w:ascii="PT Serif" w:cs="PT Serif" w:eastAsia="PT Serif" w:hAnsi="PT Serif"/>
        </w:rPr>
      </w:pPr>
      <w:r w:rsidDel="00000000" w:rsidR="00000000" w:rsidRPr="00000000">
        <w:rPr>
          <w:rtl w:val="0"/>
        </w:rPr>
      </w:r>
    </w:p>
    <w:p w:rsidR="00000000" w:rsidDel="00000000" w:rsidP="00000000" w:rsidRDefault="00000000" w:rsidRPr="00000000" w14:paraId="00000025">
      <w:pPr>
        <w:jc w:val="center"/>
        <w:rPr>
          <w:rFonts w:ascii="PT Serif" w:cs="PT Serif" w:eastAsia="PT Serif" w:hAnsi="PT Serif"/>
        </w:rPr>
      </w:pPr>
      <w:r w:rsidDel="00000000" w:rsidR="00000000" w:rsidRPr="00000000">
        <w:rPr>
          <w:rtl w:val="0"/>
        </w:rPr>
      </w:r>
    </w:p>
    <w:p w:rsidR="00000000" w:rsidDel="00000000" w:rsidP="00000000" w:rsidRDefault="00000000" w:rsidRPr="00000000" w14:paraId="00000026">
      <w:pPr>
        <w:jc w:val="center"/>
        <w:rPr>
          <w:rFonts w:ascii="PT Serif" w:cs="PT Serif" w:eastAsia="PT Serif" w:hAnsi="PT Serif"/>
        </w:rPr>
      </w:pPr>
      <w:r w:rsidDel="00000000" w:rsidR="00000000" w:rsidRPr="00000000">
        <w:rPr>
          <w:rtl w:val="0"/>
        </w:rPr>
      </w:r>
    </w:p>
    <w:p w:rsidR="00000000" w:rsidDel="00000000" w:rsidP="00000000" w:rsidRDefault="00000000" w:rsidRPr="00000000" w14:paraId="00000027">
      <w:pPr>
        <w:rPr>
          <w:rFonts w:ascii="PT Serif" w:cs="PT Serif" w:eastAsia="PT Serif" w:hAnsi="PT Serif"/>
          <w:b w:val="1"/>
          <w:sz w:val="28"/>
          <w:szCs w:val="28"/>
        </w:rPr>
      </w:pPr>
      <w:r w:rsidDel="00000000" w:rsidR="00000000" w:rsidRPr="00000000">
        <w:rPr>
          <w:rtl w:val="0"/>
        </w:rPr>
      </w:r>
    </w:p>
    <w:p w:rsidR="00000000" w:rsidDel="00000000" w:rsidP="00000000" w:rsidRDefault="00000000" w:rsidRPr="00000000" w14:paraId="00000028">
      <w:pPr>
        <w:rPr>
          <w:rFonts w:ascii="PT Serif" w:cs="PT Serif" w:eastAsia="PT Serif" w:hAnsi="PT Serif"/>
          <w:b w:val="1"/>
          <w:color w:val="000000"/>
          <w:sz w:val="28"/>
          <w:szCs w:val="28"/>
        </w:rPr>
      </w:pPr>
      <w:r w:rsidDel="00000000" w:rsidR="00000000" w:rsidRPr="00000000">
        <w:rPr>
          <w:rFonts w:ascii="PT Serif" w:cs="PT Serif" w:eastAsia="PT Serif" w:hAnsi="PT Serif"/>
          <w:b w:val="1"/>
          <w:color w:val="000000"/>
          <w:sz w:val="28"/>
          <w:szCs w:val="28"/>
          <w:rtl w:val="0"/>
        </w:rPr>
        <w:t xml:space="preserve">Scripture Memory</w:t>
      </w:r>
    </w:p>
    <w:p w:rsidR="00000000" w:rsidDel="00000000" w:rsidP="00000000" w:rsidRDefault="00000000" w:rsidRPr="00000000" w14:paraId="00000029">
      <w:pPr>
        <w:rPr>
          <w:rFonts w:ascii="PT Serif" w:cs="PT Serif" w:eastAsia="PT Serif" w:hAnsi="PT Serif"/>
          <w:sz w:val="21"/>
          <w:szCs w:val="21"/>
        </w:rPr>
      </w:pPr>
      <w:r w:rsidDel="00000000" w:rsidR="00000000" w:rsidRPr="00000000">
        <w:rPr>
          <w:rFonts w:ascii="PT Serif" w:cs="PT Serif" w:eastAsia="PT Serif" w:hAnsi="PT Serif"/>
          <w:i w:val="1"/>
          <w:sz w:val="21"/>
          <w:szCs w:val="21"/>
          <w:rtl w:val="0"/>
        </w:rPr>
        <w:t xml:space="preserve">Like newborn infants, long for the pure spiritual milk, that by it you may grow up into salvation—if indeed you have tasted that the Lord is good.</w:t>
      </w:r>
      <w:r w:rsidDel="00000000" w:rsidR="00000000" w:rsidRPr="00000000">
        <w:rPr>
          <w:rFonts w:ascii="PT Serif" w:cs="PT Serif" w:eastAsia="PT Serif" w:hAnsi="PT Serif"/>
          <w:sz w:val="21"/>
          <w:szCs w:val="21"/>
          <w:rtl w:val="0"/>
        </w:rPr>
        <w:t xml:space="preserve"> –1 Peter 2:2-3</w:t>
      </w:r>
    </w:p>
    <w:p w:rsidR="00000000" w:rsidDel="00000000" w:rsidP="00000000" w:rsidRDefault="00000000" w:rsidRPr="00000000" w14:paraId="0000002A">
      <w:pPr>
        <w:rPr>
          <w:rFonts w:ascii="PT Serif" w:cs="PT Serif" w:eastAsia="PT Serif" w:hAnsi="PT Serif"/>
          <w:b w:val="1"/>
          <w:color w:val="000000"/>
          <w:sz w:val="28"/>
          <w:szCs w:val="28"/>
        </w:rPr>
      </w:pPr>
      <w:r w:rsidDel="00000000" w:rsidR="00000000" w:rsidRPr="00000000">
        <w:rPr>
          <w:rtl w:val="0"/>
        </w:rPr>
      </w:r>
    </w:p>
    <w:p w:rsidR="00000000" w:rsidDel="00000000" w:rsidP="00000000" w:rsidRDefault="00000000" w:rsidRPr="00000000" w14:paraId="0000002B">
      <w:pPr>
        <w:rPr>
          <w:rFonts w:ascii="PT Serif" w:cs="PT Serif" w:eastAsia="PT Serif" w:hAnsi="PT Serif"/>
          <w:b w:val="1"/>
          <w:color w:val="000000"/>
          <w:sz w:val="28"/>
          <w:szCs w:val="28"/>
        </w:rPr>
      </w:pPr>
      <w:r w:rsidDel="00000000" w:rsidR="00000000" w:rsidRPr="00000000">
        <w:rPr>
          <w:rFonts w:ascii="PT Serif" w:cs="PT Serif" w:eastAsia="PT Serif" w:hAnsi="PT Serif"/>
          <w:b w:val="1"/>
          <w:color w:val="000000"/>
          <w:sz w:val="28"/>
          <w:szCs w:val="28"/>
          <w:rtl w:val="0"/>
        </w:rPr>
        <w:t xml:space="preserve">Application Questions</w:t>
      </w:r>
      <w:r w:rsidDel="00000000" w:rsidR="00000000" w:rsidRPr="00000000">
        <w:rPr>
          <w:rFonts w:ascii="PT Serif" w:cs="PT Serif" w:eastAsia="PT Serif" w:hAnsi="PT Serif"/>
          <w:sz w:val="28"/>
          <w:szCs w:val="28"/>
          <w:rtl w:val="0"/>
        </w:rPr>
        <w:br w:type="textWrapping"/>
      </w:r>
      <w:r w:rsidDel="00000000" w:rsidR="00000000" w:rsidRPr="00000000">
        <w:rPr>
          <w:rFonts w:ascii="PT Serif" w:cs="PT Serif" w:eastAsia="PT Serif" w:hAnsi="PT Serif"/>
          <w:i w:val="1"/>
          <w:sz w:val="21"/>
          <w:szCs w:val="21"/>
          <w:rtl w:val="0"/>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small group near you.</w:t>
      </w:r>
      <w:r w:rsidDel="00000000" w:rsidR="00000000" w:rsidRPr="00000000">
        <w:rPr>
          <w:rtl w:val="0"/>
        </w:rPr>
      </w:r>
    </w:p>
    <w:p w:rsidR="00000000" w:rsidDel="00000000" w:rsidP="00000000" w:rsidRDefault="00000000" w:rsidRPr="00000000" w14:paraId="0000002C">
      <w:pPr>
        <w:rPr>
          <w:rFonts w:ascii="PT Serif" w:cs="PT Serif" w:eastAsia="PT Serif" w:hAnsi="PT Serif"/>
          <w:sz w:val="21"/>
          <w:szCs w:val="21"/>
        </w:rPr>
      </w:pPr>
      <w:r w:rsidDel="00000000" w:rsidR="00000000" w:rsidRPr="00000000">
        <w:rPr>
          <w:rtl w:val="0"/>
        </w:rPr>
      </w:r>
    </w:p>
    <w:p w:rsidR="00000000" w:rsidDel="00000000" w:rsidP="00000000" w:rsidRDefault="00000000" w:rsidRPr="00000000" w14:paraId="0000002D">
      <w:pPr>
        <w:rPr>
          <w:rFonts w:ascii="PT Serif" w:cs="PT Serif" w:eastAsia="PT Serif" w:hAnsi="PT Serif"/>
          <w:color w:val="1d1c1d"/>
          <w:sz w:val="20"/>
          <w:szCs w:val="20"/>
        </w:rPr>
      </w:pPr>
      <w:r w:rsidDel="00000000" w:rsidR="00000000" w:rsidRPr="00000000">
        <w:rPr>
          <w:rFonts w:ascii="PT Serif" w:cs="PT Serif" w:eastAsia="PT Serif" w:hAnsi="PT Serif"/>
          <w:sz w:val="20"/>
          <w:szCs w:val="20"/>
          <w:rtl w:val="0"/>
        </w:rPr>
        <w:t xml:space="preserve">1. </w:t>
      </w:r>
      <w:r w:rsidDel="00000000" w:rsidR="00000000" w:rsidRPr="00000000">
        <w:rPr>
          <w:rFonts w:ascii="PT Serif" w:cs="PT Serif" w:eastAsia="PT Serif" w:hAnsi="PT Serif"/>
          <w:color w:val="1d1c1d"/>
          <w:sz w:val="20"/>
          <w:szCs w:val="20"/>
          <w:rtl w:val="0"/>
        </w:rPr>
        <w:t xml:space="preserve">Read</w:t>
      </w:r>
      <w:r w:rsidDel="00000000" w:rsidR="00000000" w:rsidRPr="00000000">
        <w:rPr>
          <w:rFonts w:ascii="PT Serif" w:cs="PT Serif" w:eastAsia="PT Serif" w:hAnsi="PT Serif"/>
          <w:b w:val="1"/>
          <w:color w:val="1d1c1d"/>
          <w:sz w:val="20"/>
          <w:szCs w:val="20"/>
          <w:rtl w:val="0"/>
        </w:rPr>
        <w:t xml:space="preserve"> 1 Peter 2:13</w:t>
      </w:r>
      <w:r w:rsidDel="00000000" w:rsidR="00000000" w:rsidRPr="00000000">
        <w:rPr>
          <w:rFonts w:ascii="PT Serif" w:cs="PT Serif" w:eastAsia="PT Serif" w:hAnsi="PT Serif"/>
          <w:color w:val="1d1c1d"/>
          <w:sz w:val="20"/>
          <w:szCs w:val="20"/>
          <w:rtl w:val="0"/>
        </w:rPr>
        <w:t xml:space="preserve">. How does man’s desire for government point to our being created in the image of God?</w:t>
      </w:r>
    </w:p>
    <w:p w:rsidR="00000000" w:rsidDel="00000000" w:rsidP="00000000" w:rsidRDefault="00000000" w:rsidRPr="00000000" w14:paraId="0000002E">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2F">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30">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31">
      <w:pPr>
        <w:rPr>
          <w:rFonts w:ascii="PT Serif" w:cs="PT Serif" w:eastAsia="PT Serif" w:hAnsi="PT Serif"/>
          <w:color w:val="1d1c1d"/>
          <w:sz w:val="20"/>
          <w:szCs w:val="20"/>
        </w:rPr>
      </w:pPr>
      <w:r w:rsidDel="00000000" w:rsidR="00000000" w:rsidRPr="00000000">
        <w:rPr>
          <w:rFonts w:ascii="PT Serif" w:cs="PT Serif" w:eastAsia="PT Serif" w:hAnsi="PT Serif"/>
          <w:sz w:val="20"/>
          <w:szCs w:val="20"/>
          <w:rtl w:val="0"/>
        </w:rPr>
        <w:t xml:space="preserve">2. </w:t>
      </w:r>
      <w:r w:rsidDel="00000000" w:rsidR="00000000" w:rsidRPr="00000000">
        <w:rPr>
          <w:rFonts w:ascii="PT Serif" w:cs="PT Serif" w:eastAsia="PT Serif" w:hAnsi="PT Serif"/>
          <w:color w:val="1d1c1d"/>
          <w:sz w:val="20"/>
          <w:szCs w:val="20"/>
          <w:rtl w:val="0"/>
        </w:rPr>
        <w:t xml:space="preserve">How involved should a Christian be in matters of government and politics? How would you answer the person who takes a more disinterested approach because they are more focused on being a citizen of heaven than a citizen of this world?</w:t>
      </w:r>
    </w:p>
    <w:p w:rsidR="00000000" w:rsidDel="00000000" w:rsidP="00000000" w:rsidRDefault="00000000" w:rsidRPr="00000000" w14:paraId="00000032">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33">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34">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35">
      <w:pPr>
        <w:rPr>
          <w:rFonts w:ascii="PT Serif" w:cs="PT Serif" w:eastAsia="PT Serif" w:hAnsi="PT Serif"/>
          <w:color w:val="1d1c1d"/>
          <w:sz w:val="20"/>
          <w:szCs w:val="20"/>
        </w:rPr>
      </w:pPr>
      <w:r w:rsidDel="00000000" w:rsidR="00000000" w:rsidRPr="00000000">
        <w:rPr>
          <w:rFonts w:ascii="PT Serif" w:cs="PT Serif" w:eastAsia="PT Serif" w:hAnsi="PT Serif"/>
          <w:sz w:val="20"/>
          <w:szCs w:val="20"/>
          <w:rtl w:val="0"/>
        </w:rPr>
        <w:t xml:space="preserve">3. </w:t>
      </w:r>
      <w:r w:rsidDel="00000000" w:rsidR="00000000" w:rsidRPr="00000000">
        <w:rPr>
          <w:rFonts w:ascii="PT Serif" w:cs="PT Serif" w:eastAsia="PT Serif" w:hAnsi="PT Serif"/>
          <w:color w:val="1d1c1d"/>
          <w:sz w:val="20"/>
          <w:szCs w:val="20"/>
          <w:rtl w:val="0"/>
        </w:rPr>
        <w:t xml:space="preserve">Read </w:t>
      </w:r>
      <w:r w:rsidDel="00000000" w:rsidR="00000000" w:rsidRPr="00000000">
        <w:rPr>
          <w:rFonts w:ascii="PT Serif" w:cs="PT Serif" w:eastAsia="PT Serif" w:hAnsi="PT Serif"/>
          <w:b w:val="1"/>
          <w:color w:val="1d1c1d"/>
          <w:sz w:val="20"/>
          <w:szCs w:val="20"/>
          <w:rtl w:val="0"/>
        </w:rPr>
        <w:t xml:space="preserve">1 Peter 2:13</w:t>
      </w:r>
      <w:r w:rsidDel="00000000" w:rsidR="00000000" w:rsidRPr="00000000">
        <w:rPr>
          <w:rFonts w:ascii="PT Serif" w:cs="PT Serif" w:eastAsia="PT Serif" w:hAnsi="PT Serif"/>
          <w:color w:val="1d1c1d"/>
          <w:sz w:val="20"/>
          <w:szCs w:val="20"/>
          <w:rtl w:val="0"/>
        </w:rPr>
        <w:t xml:space="preserve"> and </w:t>
      </w:r>
      <w:r w:rsidDel="00000000" w:rsidR="00000000" w:rsidRPr="00000000">
        <w:rPr>
          <w:rFonts w:ascii="PT Serif" w:cs="PT Serif" w:eastAsia="PT Serif" w:hAnsi="PT Serif"/>
          <w:b w:val="1"/>
          <w:color w:val="1d1c1d"/>
          <w:sz w:val="20"/>
          <w:szCs w:val="20"/>
          <w:rtl w:val="0"/>
        </w:rPr>
        <w:t xml:space="preserve">Proverbs 11:14</w:t>
      </w:r>
      <w:r w:rsidDel="00000000" w:rsidR="00000000" w:rsidRPr="00000000">
        <w:rPr>
          <w:rFonts w:ascii="PT Serif" w:cs="PT Serif" w:eastAsia="PT Serif" w:hAnsi="PT Serif"/>
          <w:color w:val="1d1c1d"/>
          <w:sz w:val="20"/>
          <w:szCs w:val="20"/>
          <w:rtl w:val="0"/>
        </w:rPr>
        <w:t xml:space="preserve">. How does your conscience help you discern when it is okay to disobey an authority, be they civic, spiritual, or marital? How does being a committed participant in a church family help you discern whether or not your conscience is biblically informed in these matters?</w:t>
      </w:r>
    </w:p>
    <w:p w:rsidR="00000000" w:rsidDel="00000000" w:rsidP="00000000" w:rsidRDefault="00000000" w:rsidRPr="00000000" w14:paraId="00000036">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37">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38">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39">
      <w:pPr>
        <w:rPr>
          <w:rFonts w:ascii="PT Serif" w:cs="PT Serif" w:eastAsia="PT Serif" w:hAnsi="PT Serif"/>
          <w:color w:val="1d1c1d"/>
          <w:sz w:val="20"/>
          <w:szCs w:val="20"/>
        </w:rPr>
      </w:pPr>
      <w:r w:rsidDel="00000000" w:rsidR="00000000" w:rsidRPr="00000000">
        <w:rPr>
          <w:rFonts w:ascii="PT Serif" w:cs="PT Serif" w:eastAsia="PT Serif" w:hAnsi="PT Serif"/>
          <w:sz w:val="20"/>
          <w:szCs w:val="20"/>
          <w:rtl w:val="0"/>
        </w:rPr>
        <w:t xml:space="preserve">4. </w:t>
      </w:r>
      <w:r w:rsidDel="00000000" w:rsidR="00000000" w:rsidRPr="00000000">
        <w:rPr>
          <w:rFonts w:ascii="PT Serif" w:cs="PT Serif" w:eastAsia="PT Serif" w:hAnsi="PT Serif"/>
          <w:color w:val="1d1c1d"/>
          <w:sz w:val="20"/>
          <w:szCs w:val="20"/>
          <w:rtl w:val="0"/>
        </w:rPr>
        <w:t xml:space="preserve">Read</w:t>
      </w:r>
      <w:r w:rsidDel="00000000" w:rsidR="00000000" w:rsidRPr="00000000">
        <w:rPr>
          <w:rFonts w:ascii="PT Serif" w:cs="PT Serif" w:eastAsia="PT Serif" w:hAnsi="PT Serif"/>
          <w:b w:val="1"/>
          <w:color w:val="1d1c1d"/>
          <w:sz w:val="20"/>
          <w:szCs w:val="20"/>
          <w:rtl w:val="0"/>
        </w:rPr>
        <w:t xml:space="preserve"> 1 Peter 2:16</w:t>
      </w:r>
      <w:r w:rsidDel="00000000" w:rsidR="00000000" w:rsidRPr="00000000">
        <w:rPr>
          <w:rFonts w:ascii="PT Serif" w:cs="PT Serif" w:eastAsia="PT Serif" w:hAnsi="PT Serif"/>
          <w:color w:val="1d1c1d"/>
          <w:sz w:val="20"/>
          <w:szCs w:val="20"/>
          <w:rtl w:val="0"/>
        </w:rPr>
        <w:t xml:space="preserve">. How can our freedom become a “cover-up for evil,” and how would you know? How can a biblically informed conscience help protect us against such dangers?</w:t>
      </w:r>
    </w:p>
    <w:p w:rsidR="00000000" w:rsidDel="00000000" w:rsidP="00000000" w:rsidRDefault="00000000" w:rsidRPr="00000000" w14:paraId="0000003A">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3B">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3C">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3D">
      <w:pPr>
        <w:rPr>
          <w:rFonts w:ascii="PT Serif" w:cs="PT Serif" w:eastAsia="PT Serif" w:hAnsi="PT Serif"/>
          <w:color w:val="1d1c1d"/>
          <w:sz w:val="20"/>
          <w:szCs w:val="20"/>
        </w:rPr>
      </w:pPr>
      <w:r w:rsidDel="00000000" w:rsidR="00000000" w:rsidRPr="00000000">
        <w:rPr>
          <w:rFonts w:ascii="PT Serif" w:cs="PT Serif" w:eastAsia="PT Serif" w:hAnsi="PT Serif"/>
          <w:sz w:val="20"/>
          <w:szCs w:val="20"/>
          <w:rtl w:val="0"/>
        </w:rPr>
        <w:t xml:space="preserve">5. </w:t>
      </w:r>
      <w:r w:rsidDel="00000000" w:rsidR="00000000" w:rsidRPr="00000000">
        <w:rPr>
          <w:rFonts w:ascii="PT Serif" w:cs="PT Serif" w:eastAsia="PT Serif" w:hAnsi="PT Serif"/>
          <w:color w:val="1d1c1d"/>
          <w:sz w:val="20"/>
          <w:szCs w:val="20"/>
          <w:rtl w:val="0"/>
        </w:rPr>
        <w:t xml:space="preserve">Read </w:t>
      </w:r>
      <w:r w:rsidDel="00000000" w:rsidR="00000000" w:rsidRPr="00000000">
        <w:rPr>
          <w:rFonts w:ascii="PT Serif" w:cs="PT Serif" w:eastAsia="PT Serif" w:hAnsi="PT Serif"/>
          <w:b w:val="1"/>
          <w:color w:val="1d1c1d"/>
          <w:sz w:val="20"/>
          <w:szCs w:val="20"/>
          <w:rtl w:val="0"/>
        </w:rPr>
        <w:t xml:space="preserve">1 Peter 2:16</w:t>
      </w:r>
      <w:r w:rsidDel="00000000" w:rsidR="00000000" w:rsidRPr="00000000">
        <w:rPr>
          <w:rFonts w:ascii="PT Serif" w:cs="PT Serif" w:eastAsia="PT Serif" w:hAnsi="PT Serif"/>
          <w:color w:val="1d1c1d"/>
          <w:sz w:val="20"/>
          <w:szCs w:val="20"/>
          <w:rtl w:val="0"/>
        </w:rPr>
        <w:t xml:space="preserve">. How can we live as free and yet also as those who are servants of God? What does this have to do with our submission to governing authorities?</w:t>
      </w:r>
    </w:p>
    <w:p w:rsidR="00000000" w:rsidDel="00000000" w:rsidP="00000000" w:rsidRDefault="00000000" w:rsidRPr="00000000" w14:paraId="0000003E">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3F">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40">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41">
      <w:pPr>
        <w:rPr>
          <w:rFonts w:ascii="PT Serif" w:cs="PT Serif" w:eastAsia="PT Serif" w:hAnsi="PT Serif"/>
          <w:color w:val="1d1c1d"/>
          <w:sz w:val="20"/>
          <w:szCs w:val="20"/>
        </w:rPr>
      </w:pPr>
      <w:r w:rsidDel="00000000" w:rsidR="00000000" w:rsidRPr="00000000">
        <w:rPr>
          <w:rFonts w:ascii="PT Serif" w:cs="PT Serif" w:eastAsia="PT Serif" w:hAnsi="PT Serif"/>
          <w:sz w:val="20"/>
          <w:szCs w:val="20"/>
          <w:rtl w:val="0"/>
        </w:rPr>
        <w:t xml:space="preserve">6. </w:t>
      </w:r>
      <w:r w:rsidDel="00000000" w:rsidR="00000000" w:rsidRPr="00000000">
        <w:rPr>
          <w:rFonts w:ascii="PT Serif" w:cs="PT Serif" w:eastAsia="PT Serif" w:hAnsi="PT Serif"/>
          <w:color w:val="1d1c1d"/>
          <w:sz w:val="20"/>
          <w:szCs w:val="20"/>
          <w:rtl w:val="0"/>
        </w:rPr>
        <w:t xml:space="preserve">Read </w:t>
      </w:r>
      <w:r w:rsidDel="00000000" w:rsidR="00000000" w:rsidRPr="00000000">
        <w:rPr>
          <w:rFonts w:ascii="PT Serif" w:cs="PT Serif" w:eastAsia="PT Serif" w:hAnsi="PT Serif"/>
          <w:b w:val="1"/>
          <w:color w:val="1d1c1d"/>
          <w:sz w:val="20"/>
          <w:szCs w:val="20"/>
          <w:rtl w:val="0"/>
        </w:rPr>
        <w:t xml:space="preserve">1 Peter 2:17</w:t>
      </w:r>
      <w:r w:rsidDel="00000000" w:rsidR="00000000" w:rsidRPr="00000000">
        <w:rPr>
          <w:rFonts w:ascii="PT Serif" w:cs="PT Serif" w:eastAsia="PT Serif" w:hAnsi="PT Serif"/>
          <w:color w:val="1d1c1d"/>
          <w:sz w:val="20"/>
          <w:szCs w:val="20"/>
          <w:rtl w:val="0"/>
        </w:rPr>
        <w:t xml:space="preserve">. What is the difference between showing honor to governing authorities and fearing God?</w:t>
      </w:r>
    </w:p>
    <w:p w:rsidR="00000000" w:rsidDel="00000000" w:rsidP="00000000" w:rsidRDefault="00000000" w:rsidRPr="00000000" w14:paraId="00000042">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43">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44">
      <w:pPr>
        <w:rPr>
          <w:rFonts w:ascii="PT Serif" w:cs="PT Serif" w:eastAsia="PT Serif" w:hAnsi="PT Serif"/>
          <w:color w:val="1d1c1d"/>
          <w:sz w:val="20"/>
          <w:szCs w:val="20"/>
        </w:rPr>
      </w:pPr>
      <w:r w:rsidDel="00000000" w:rsidR="00000000" w:rsidRPr="00000000">
        <w:rPr>
          <w:rtl w:val="0"/>
        </w:rPr>
      </w:r>
    </w:p>
    <w:p w:rsidR="00000000" w:rsidDel="00000000" w:rsidP="00000000" w:rsidRDefault="00000000" w:rsidRPr="00000000" w14:paraId="00000045">
      <w:pPr>
        <w:rPr>
          <w:rFonts w:ascii="PT Serif" w:cs="PT Serif" w:eastAsia="PT Serif" w:hAnsi="PT Serif"/>
          <w:color w:val="1d1c1d"/>
          <w:sz w:val="20"/>
          <w:szCs w:val="20"/>
        </w:rPr>
      </w:pPr>
      <w:r w:rsidDel="00000000" w:rsidR="00000000" w:rsidRPr="00000000">
        <w:rPr>
          <w:rFonts w:ascii="PT Serif" w:cs="PT Serif" w:eastAsia="PT Serif" w:hAnsi="PT Serif"/>
          <w:sz w:val="20"/>
          <w:szCs w:val="20"/>
          <w:rtl w:val="0"/>
        </w:rPr>
        <w:t xml:space="preserve">7. </w:t>
      </w:r>
      <w:r w:rsidDel="00000000" w:rsidR="00000000" w:rsidRPr="00000000">
        <w:rPr>
          <w:rFonts w:ascii="PT Serif" w:cs="PT Serif" w:eastAsia="PT Serif" w:hAnsi="PT Serif"/>
          <w:color w:val="1d1c1d"/>
          <w:sz w:val="20"/>
          <w:szCs w:val="20"/>
          <w:rtl w:val="0"/>
        </w:rPr>
        <w:t xml:space="preserve">Check in on this month's Scripture memory passage, 1 Peter 2:2-3.</w:t>
      </w:r>
    </w:p>
    <w:p w:rsidR="00000000" w:rsidDel="00000000" w:rsidP="00000000" w:rsidRDefault="00000000" w:rsidRPr="00000000" w14:paraId="00000046">
      <w:pPr>
        <w:rPr>
          <w:rFonts w:ascii="PT Serif" w:cs="PT Serif" w:eastAsia="PT Serif" w:hAnsi="PT Serif"/>
          <w:color w:val="1d1c1d"/>
          <w:sz w:val="22"/>
          <w:szCs w:val="22"/>
        </w:rPr>
      </w:pPr>
      <w:r w:rsidDel="00000000" w:rsidR="00000000" w:rsidRPr="00000000">
        <w:rPr>
          <w:rtl w:val="0"/>
        </w:rPr>
      </w:r>
    </w:p>
    <w:p w:rsidR="00000000" w:rsidDel="00000000" w:rsidP="00000000" w:rsidRDefault="00000000" w:rsidRPr="00000000" w14:paraId="00000047">
      <w:pPr>
        <w:rPr>
          <w:rFonts w:ascii="PT Serif" w:cs="PT Serif" w:eastAsia="PT Serif" w:hAnsi="PT Serif"/>
          <w:color w:val="1d1c1d"/>
          <w:sz w:val="22"/>
          <w:szCs w:val="22"/>
        </w:rPr>
      </w:pPr>
      <w:r w:rsidDel="00000000" w:rsidR="00000000" w:rsidRPr="00000000">
        <w:rPr>
          <w:rtl w:val="0"/>
        </w:rPr>
      </w:r>
    </w:p>
    <w:p w:rsidR="00000000" w:rsidDel="00000000" w:rsidP="00000000" w:rsidRDefault="00000000" w:rsidRPr="00000000" w14:paraId="00000048">
      <w:pPr>
        <w:rPr>
          <w:rFonts w:ascii="PT Serif" w:cs="PT Serif" w:eastAsia="PT Serif" w:hAnsi="PT Serif"/>
          <w:b w:val="1"/>
          <w:color w:val="000000"/>
          <w:sz w:val="18"/>
          <w:szCs w:val="18"/>
        </w:rPr>
      </w:pPr>
      <w:r w:rsidDel="00000000" w:rsidR="00000000" w:rsidRPr="00000000">
        <w:rPr>
          <w:rtl w:val="0"/>
        </w:rPr>
      </w:r>
    </w:p>
    <w:p w:rsidR="00000000" w:rsidDel="00000000" w:rsidP="00000000" w:rsidRDefault="00000000" w:rsidRPr="00000000" w14:paraId="00000049">
      <w:pPr>
        <w:pBdr>
          <w:bottom w:color="000000" w:space="1" w:sz="6" w:val="single"/>
        </w:pBdr>
        <w:rPr>
          <w:rFonts w:ascii="PT Serif" w:cs="PT Serif" w:eastAsia="PT Serif" w:hAnsi="PT Serif"/>
          <w:b w:val="1"/>
          <w:color w:val="000000"/>
          <w:sz w:val="18"/>
          <w:szCs w:val="18"/>
        </w:rPr>
        <w:sectPr>
          <w:pgSz w:h="15840" w:w="12240" w:orient="portrait"/>
          <w:pgMar w:bottom="720" w:top="1080" w:left="1440" w:right="1440" w:header="720" w:footer="720"/>
          <w:pgNumType w:start="1"/>
        </w:sectPr>
      </w:pPr>
      <w:r w:rsidDel="00000000" w:rsidR="00000000" w:rsidRPr="00000000">
        <w:rPr>
          <w:rFonts w:ascii="PT Serif" w:cs="PT Serif" w:eastAsia="PT Serif" w:hAnsi="PT Serif"/>
          <w:b w:val="1"/>
          <w:color w:val="000000"/>
          <w:sz w:val="18"/>
          <w:szCs w:val="18"/>
          <w:rtl w:val="0"/>
        </w:rPr>
        <w:t xml:space="preserve">Recommended Reading </w:t>
      </w:r>
    </w:p>
    <w:p w:rsidR="00000000" w:rsidDel="00000000" w:rsidP="00000000" w:rsidRDefault="00000000" w:rsidRPr="00000000" w14:paraId="0000004A">
      <w:pPr>
        <w:rPr>
          <w:rFonts w:ascii="PT Serif" w:cs="PT Serif" w:eastAsia="PT Serif" w:hAnsi="PT Serif"/>
          <w:i w:val="1"/>
          <w:sz w:val="18"/>
          <w:szCs w:val="18"/>
        </w:rPr>
      </w:pPr>
      <w:r w:rsidDel="00000000" w:rsidR="00000000" w:rsidRPr="00000000">
        <w:rPr>
          <w:rFonts w:ascii="PT Serif" w:cs="PT Serif" w:eastAsia="PT Serif" w:hAnsi="PT Serif"/>
          <w:i w:val="1"/>
          <w:color w:val="000000"/>
          <w:sz w:val="18"/>
          <w:szCs w:val="18"/>
          <w:rtl w:val="0"/>
        </w:rPr>
        <w:t xml:space="preserve">• </w:t>
      </w:r>
      <w:r w:rsidDel="00000000" w:rsidR="00000000" w:rsidRPr="00000000">
        <w:rPr>
          <w:rFonts w:ascii="PT Serif" w:cs="PT Serif" w:eastAsia="PT Serif" w:hAnsi="PT Serif"/>
          <w:i w:val="1"/>
          <w:color w:val="1d1c1d"/>
          <w:sz w:val="18"/>
          <w:szCs w:val="18"/>
          <w:rtl w:val="0"/>
        </w:rPr>
        <w:t xml:space="preserve">Politics- According to the Bible - Wayne Grudem</w:t>
      </w:r>
      <w:r w:rsidDel="00000000" w:rsidR="00000000" w:rsidRPr="00000000">
        <w:rPr>
          <w:rtl w:val="0"/>
        </w:rPr>
      </w:r>
    </w:p>
    <w:p w:rsidR="00000000" w:rsidDel="00000000" w:rsidP="00000000" w:rsidRDefault="00000000" w:rsidRPr="00000000" w14:paraId="0000004B">
      <w:pPr>
        <w:rPr>
          <w:rFonts w:ascii="PT Serif" w:cs="PT Serif" w:eastAsia="PT Serif" w:hAnsi="PT Serif"/>
          <w:i w:val="1"/>
          <w:color w:val="1d1c1d"/>
          <w:sz w:val="18"/>
          <w:szCs w:val="18"/>
        </w:rPr>
      </w:pPr>
      <w:r w:rsidDel="00000000" w:rsidR="00000000" w:rsidRPr="00000000">
        <w:rPr>
          <w:rFonts w:ascii="PT Serif" w:cs="PT Serif" w:eastAsia="PT Serif" w:hAnsi="PT Serif"/>
          <w:i w:val="1"/>
          <w:color w:val="000000"/>
          <w:sz w:val="18"/>
          <w:szCs w:val="18"/>
          <w:rtl w:val="0"/>
        </w:rPr>
        <w:t xml:space="preserve">• </w:t>
      </w:r>
      <w:r w:rsidDel="00000000" w:rsidR="00000000" w:rsidRPr="00000000">
        <w:rPr>
          <w:rFonts w:ascii="PT Serif" w:cs="PT Serif" w:eastAsia="PT Serif" w:hAnsi="PT Serif"/>
          <w:i w:val="1"/>
          <w:color w:val="1d1c1d"/>
          <w:sz w:val="18"/>
          <w:szCs w:val="18"/>
          <w:rtl w:val="0"/>
        </w:rPr>
        <w:t xml:space="preserve">How the Nations Rage: Rethinking Faith and Politics in a Divided Age - Jonathan Leeman</w:t>
      </w:r>
    </w:p>
    <w:p w:rsidR="00000000" w:rsidDel="00000000" w:rsidP="00000000" w:rsidRDefault="00000000" w:rsidRPr="00000000" w14:paraId="0000004C">
      <w:pPr>
        <w:rPr>
          <w:rFonts w:ascii="PT Serif" w:cs="PT Serif" w:eastAsia="PT Serif" w:hAnsi="PT Serif"/>
          <w:sz w:val="18"/>
          <w:szCs w:val="18"/>
        </w:rPr>
      </w:pPr>
      <w:r w:rsidDel="00000000" w:rsidR="00000000" w:rsidRPr="00000000">
        <w:rPr>
          <w:rFonts w:ascii="PT Serif" w:cs="PT Serif" w:eastAsia="PT Serif" w:hAnsi="PT Serif"/>
          <w:i w:val="1"/>
          <w:color w:val="000000"/>
          <w:sz w:val="18"/>
          <w:szCs w:val="18"/>
          <w:rtl w:val="0"/>
        </w:rPr>
        <w:t xml:space="preserve">• </w:t>
      </w:r>
      <w:r w:rsidDel="00000000" w:rsidR="00000000" w:rsidRPr="00000000">
        <w:rPr>
          <w:rFonts w:ascii="PT Serif" w:cs="PT Serif" w:eastAsia="PT Serif" w:hAnsi="PT Serif"/>
          <w:i w:val="1"/>
          <w:color w:val="1d1c1d"/>
          <w:sz w:val="18"/>
          <w:szCs w:val="18"/>
          <w:rtl w:val="0"/>
        </w:rPr>
        <w:t xml:space="preserve">Conscience: What It is, How to Train It, and Loving Those Who Differ - Andrew David Naselli</w:t>
      </w:r>
      <w:r w:rsidDel="00000000" w:rsidR="00000000" w:rsidRPr="00000000">
        <w:rPr>
          <w:rtl w:val="0"/>
        </w:rPr>
      </w:r>
    </w:p>
    <w:p w:rsidR="00000000" w:rsidDel="00000000" w:rsidP="00000000" w:rsidRDefault="00000000" w:rsidRPr="00000000" w14:paraId="0000004D">
      <w:pPr>
        <w:rPr>
          <w:rFonts w:ascii="PT Serif" w:cs="PT Serif" w:eastAsia="PT Serif" w:hAnsi="PT Serif"/>
          <w:color w:val="000000"/>
          <w:sz w:val="18"/>
          <w:szCs w:val="18"/>
        </w:rPr>
      </w:pPr>
      <w:r w:rsidDel="00000000" w:rsidR="00000000" w:rsidRPr="00000000">
        <w:rPr>
          <w:rtl w:val="0"/>
        </w:rPr>
      </w:r>
    </w:p>
    <w:p w:rsidR="00000000" w:rsidDel="00000000" w:rsidP="00000000" w:rsidRDefault="00000000" w:rsidRPr="00000000" w14:paraId="0000004E">
      <w:pPr>
        <w:rPr>
          <w:rFonts w:ascii="PT Serif" w:cs="PT Serif" w:eastAsia="PT Serif" w:hAnsi="PT Serif"/>
          <w:color w:val="000000"/>
          <w:sz w:val="18"/>
          <w:szCs w:val="18"/>
        </w:rPr>
      </w:pPr>
      <w:r w:rsidDel="00000000" w:rsidR="00000000" w:rsidRPr="00000000">
        <w:rPr>
          <w:rtl w:val="0"/>
        </w:rPr>
      </w:r>
    </w:p>
    <w:sectPr>
      <w:type w:val="continuous"/>
      <w:pgSz w:h="15840" w:w="12240" w:orient="portrait"/>
      <w:pgMar w:bottom="1080" w:top="108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PT Serif">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2661B7"/>
    <w:pPr>
      <w:ind w:left="720"/>
      <w:contextualSpacing w:val="1"/>
    </w:pPr>
  </w:style>
  <w:style w:type="numbering" w:styleId="CurrentList1" w:customStyle="1">
    <w:name w:val="Current List1"/>
    <w:uiPriority w:val="99"/>
    <w:rsid w:val="00201CA6"/>
    <w:pPr>
      <w:numPr>
        <w:numId w:val="11"/>
      </w:numPr>
    </w:pPr>
  </w:style>
  <w:style w:type="character" w:styleId="Hyperlink">
    <w:name w:val="Hyperlink"/>
    <w:basedOn w:val="DefaultParagraphFont"/>
    <w:uiPriority w:val="99"/>
    <w:unhideWhenUsed w:val="1"/>
    <w:rsid w:val="00771966"/>
    <w:rPr>
      <w:color w:val="0000ff"/>
      <w:u w:val="single"/>
    </w:rPr>
  </w:style>
  <w:style w:type="character" w:styleId="UnresolvedMention">
    <w:name w:val="Unresolved Mention"/>
    <w:basedOn w:val="DefaultParagraphFont"/>
    <w:uiPriority w:val="99"/>
    <w:semiHidden w:val="1"/>
    <w:unhideWhenUsed w:val="1"/>
    <w:rsid w:val="00DD1015"/>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TSerif-regular.ttf"/><Relationship Id="rId2" Type="http://schemas.openxmlformats.org/officeDocument/2006/relationships/font" Target="fonts/PTSerif-bold.ttf"/><Relationship Id="rId3" Type="http://schemas.openxmlformats.org/officeDocument/2006/relationships/font" Target="fonts/PTSerif-italic.ttf"/><Relationship Id="rId4" Type="http://schemas.openxmlformats.org/officeDocument/2006/relationships/font" Target="fonts/PTSerif-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XpzNF2Yj2mZYrumEU9GfHKQuIw==">CgMxLjA4AHIhMU0wNThVcTA4djJTTHViRDY2dnJpbmVGX016WjJnQXJS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2025-10-21T21:50:00Z</dcterms:created>
  <dc:creator>Kelly Smith</dc:creator>
</cp:coreProperties>
</file>